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52" w:rsidRPr="00CA695E" w:rsidRDefault="00553C52" w:rsidP="00553C52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CA695E">
        <w:rPr>
          <w:rFonts w:eastAsia="Times New Roman"/>
          <w:b/>
          <w:sz w:val="28"/>
          <w:szCs w:val="28"/>
        </w:rPr>
        <w:t>СОВЕТ НАРОДНЫХ ДЕПУТАТОВ</w:t>
      </w:r>
    </w:p>
    <w:p w:rsidR="00553C52" w:rsidRPr="00CA695E" w:rsidRDefault="00553C52" w:rsidP="00553C52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CA695E">
        <w:rPr>
          <w:rFonts w:eastAsia="Times New Roman"/>
          <w:b/>
          <w:sz w:val="28"/>
          <w:szCs w:val="28"/>
        </w:rPr>
        <w:t>ЕВДАКОВСКОГО СЕЛЬСКОГО ПОСЕЛЕНИЯ</w:t>
      </w:r>
    </w:p>
    <w:p w:rsidR="00553C52" w:rsidRPr="00CA695E" w:rsidRDefault="00553C52" w:rsidP="00553C52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CA695E">
        <w:rPr>
          <w:rFonts w:eastAsia="Times New Roman"/>
          <w:b/>
          <w:sz w:val="28"/>
          <w:szCs w:val="28"/>
        </w:rPr>
        <w:t>КАМЕНСКОГО МУНИЦИПАЛЬНОГО РАЙОНА</w:t>
      </w:r>
    </w:p>
    <w:p w:rsidR="00553C52" w:rsidRPr="00CA695E" w:rsidRDefault="00553C52" w:rsidP="00553C52">
      <w:pPr>
        <w:ind w:firstLine="709"/>
        <w:jc w:val="center"/>
        <w:rPr>
          <w:rFonts w:ascii="Arial" w:eastAsia="Times New Roman" w:hAnsi="Arial" w:cs="Arial"/>
          <w:b/>
        </w:rPr>
      </w:pPr>
      <w:r w:rsidRPr="00CA695E">
        <w:rPr>
          <w:rFonts w:eastAsia="Times New Roman"/>
          <w:b/>
          <w:sz w:val="28"/>
          <w:szCs w:val="28"/>
        </w:rPr>
        <w:t>ВОРОНЕЖСКОЙ ОБЛАСТИ</w:t>
      </w:r>
    </w:p>
    <w:p w:rsidR="00553C52" w:rsidRPr="00CA695E" w:rsidRDefault="00553C52" w:rsidP="00553C52">
      <w:pPr>
        <w:ind w:firstLine="709"/>
        <w:jc w:val="center"/>
        <w:rPr>
          <w:rFonts w:ascii="Arial" w:eastAsia="Times New Roman" w:hAnsi="Arial" w:cs="Arial"/>
          <w:b/>
        </w:rPr>
      </w:pPr>
    </w:p>
    <w:p w:rsidR="00553C52" w:rsidRPr="00CA695E" w:rsidRDefault="00553C52" w:rsidP="00553C52">
      <w:pPr>
        <w:tabs>
          <w:tab w:val="left" w:pos="4337"/>
        </w:tabs>
        <w:ind w:firstLine="709"/>
        <w:jc w:val="center"/>
        <w:rPr>
          <w:rFonts w:eastAsia="Times New Roman"/>
          <w:b/>
          <w:kern w:val="32"/>
          <w:sz w:val="36"/>
          <w:szCs w:val="36"/>
        </w:rPr>
      </w:pPr>
      <w:r w:rsidRPr="00CA695E">
        <w:rPr>
          <w:rFonts w:eastAsia="Times New Roman"/>
          <w:b/>
          <w:kern w:val="32"/>
          <w:sz w:val="36"/>
          <w:szCs w:val="36"/>
        </w:rPr>
        <w:t>РЕШЕНИЕ</w:t>
      </w:r>
    </w:p>
    <w:p w:rsidR="00553C52" w:rsidRPr="00553C52" w:rsidRDefault="00553C52" w:rsidP="00553C52">
      <w:pPr>
        <w:ind w:firstLine="709"/>
        <w:jc w:val="both"/>
        <w:rPr>
          <w:rFonts w:ascii="Arial" w:eastAsia="Times New Roman" w:hAnsi="Arial" w:cs="Arial"/>
          <w:kern w:val="32"/>
        </w:rPr>
      </w:pPr>
    </w:p>
    <w:p w:rsidR="00553C52" w:rsidRPr="00C67238" w:rsidRDefault="00553C52" w:rsidP="00553C52">
      <w:pPr>
        <w:ind w:firstLine="709"/>
        <w:jc w:val="both"/>
        <w:rPr>
          <w:rFonts w:eastAsia="Times New Roman"/>
          <w:sz w:val="28"/>
          <w:szCs w:val="28"/>
        </w:rPr>
      </w:pPr>
      <w:r w:rsidRPr="00C67238">
        <w:rPr>
          <w:rFonts w:eastAsia="Times New Roman"/>
          <w:sz w:val="28"/>
          <w:szCs w:val="28"/>
        </w:rPr>
        <w:t xml:space="preserve">От 10 ноября 2017г                                              </w:t>
      </w:r>
      <w:r w:rsidR="005B4ECD">
        <w:rPr>
          <w:rFonts w:eastAsia="Times New Roman"/>
          <w:sz w:val="28"/>
          <w:szCs w:val="28"/>
        </w:rPr>
        <w:t xml:space="preserve">                          </w:t>
      </w:r>
      <w:r w:rsidRPr="00C67238">
        <w:rPr>
          <w:rFonts w:eastAsia="Times New Roman"/>
          <w:sz w:val="28"/>
          <w:szCs w:val="28"/>
        </w:rPr>
        <w:t xml:space="preserve"> №</w:t>
      </w:r>
      <w:r w:rsidR="006F70D3">
        <w:rPr>
          <w:rFonts w:eastAsia="Times New Roman"/>
          <w:sz w:val="28"/>
          <w:szCs w:val="28"/>
        </w:rPr>
        <w:t xml:space="preserve"> </w:t>
      </w:r>
      <w:r w:rsidR="00CA695E">
        <w:rPr>
          <w:rFonts w:eastAsia="Times New Roman"/>
          <w:sz w:val="28"/>
          <w:szCs w:val="28"/>
        </w:rPr>
        <w:t>80</w:t>
      </w:r>
    </w:p>
    <w:p w:rsidR="00553C52" w:rsidRPr="00C67238" w:rsidRDefault="00553C52" w:rsidP="00553C52">
      <w:pPr>
        <w:rPr>
          <w:rFonts w:eastAsia="Calibri"/>
          <w:b/>
          <w:sz w:val="28"/>
          <w:szCs w:val="28"/>
        </w:rPr>
      </w:pPr>
    </w:p>
    <w:p w:rsidR="00553C52" w:rsidRPr="009C241E" w:rsidRDefault="00553C52" w:rsidP="00553C52">
      <w:pPr>
        <w:rPr>
          <w:rFonts w:eastAsia="Calibri"/>
          <w:kern w:val="1"/>
          <w:sz w:val="28"/>
          <w:szCs w:val="28"/>
          <w:lang w:eastAsia="zh-CN"/>
        </w:rPr>
      </w:pPr>
      <w:r w:rsidRPr="009C241E">
        <w:rPr>
          <w:rFonts w:eastAsia="Calibri"/>
          <w:sz w:val="28"/>
          <w:szCs w:val="28"/>
        </w:rPr>
        <w:t xml:space="preserve">О </w:t>
      </w:r>
      <w:r w:rsidR="00C6509E" w:rsidRPr="009C241E">
        <w:rPr>
          <w:rFonts w:eastAsia="Calibri"/>
          <w:sz w:val="28"/>
          <w:szCs w:val="28"/>
        </w:rPr>
        <w:t>принятии</w:t>
      </w:r>
      <w:r w:rsidRPr="009C241E">
        <w:rPr>
          <w:rFonts w:eastAsia="Calibri"/>
          <w:kern w:val="1"/>
          <w:sz w:val="28"/>
          <w:szCs w:val="28"/>
          <w:lang w:eastAsia="zh-CN"/>
        </w:rPr>
        <w:t xml:space="preserve"> </w:t>
      </w:r>
      <w:r w:rsidR="00C45C6F">
        <w:rPr>
          <w:rFonts w:eastAsia="Calibri"/>
          <w:kern w:val="1"/>
          <w:sz w:val="28"/>
          <w:szCs w:val="28"/>
          <w:lang w:eastAsia="zh-CN"/>
        </w:rPr>
        <w:t>п</w:t>
      </w:r>
      <w:r w:rsidRPr="009C241E">
        <w:rPr>
          <w:rFonts w:eastAsia="Calibri"/>
          <w:kern w:val="1"/>
          <w:sz w:val="28"/>
          <w:szCs w:val="28"/>
          <w:lang w:eastAsia="zh-CN"/>
        </w:rPr>
        <w:t>рограммы</w:t>
      </w:r>
    </w:p>
    <w:p w:rsidR="00553C52" w:rsidRPr="009C241E" w:rsidRDefault="00C45C6F" w:rsidP="00553C52">
      <w:pPr>
        <w:rPr>
          <w:rFonts w:eastAsia="Calibri"/>
          <w:kern w:val="1"/>
          <w:sz w:val="28"/>
          <w:szCs w:val="28"/>
          <w:lang w:eastAsia="zh-CN"/>
        </w:rPr>
      </w:pPr>
      <w:r>
        <w:rPr>
          <w:rFonts w:eastAsia="Calibri"/>
          <w:kern w:val="1"/>
          <w:sz w:val="28"/>
          <w:szCs w:val="28"/>
          <w:lang w:eastAsia="zh-CN"/>
        </w:rPr>
        <w:t>«К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>омплексно</w:t>
      </w:r>
      <w:r>
        <w:rPr>
          <w:rFonts w:eastAsia="Calibri"/>
          <w:kern w:val="1"/>
          <w:sz w:val="28"/>
          <w:szCs w:val="28"/>
          <w:lang w:eastAsia="zh-CN"/>
        </w:rPr>
        <w:t>е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 xml:space="preserve"> развити</w:t>
      </w:r>
      <w:r>
        <w:rPr>
          <w:rFonts w:eastAsia="Calibri"/>
          <w:kern w:val="1"/>
          <w:sz w:val="28"/>
          <w:szCs w:val="28"/>
          <w:lang w:eastAsia="zh-CN"/>
        </w:rPr>
        <w:t>е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 xml:space="preserve"> </w:t>
      </w:r>
      <w:proofErr w:type="gramStart"/>
      <w:r w:rsidR="00553C52" w:rsidRPr="009C241E">
        <w:rPr>
          <w:rFonts w:eastAsia="Calibri"/>
          <w:kern w:val="1"/>
          <w:sz w:val="28"/>
          <w:szCs w:val="28"/>
          <w:lang w:eastAsia="zh-CN"/>
        </w:rPr>
        <w:t>транспортной</w:t>
      </w:r>
      <w:proofErr w:type="gramEnd"/>
    </w:p>
    <w:p w:rsidR="00C6509E" w:rsidRPr="009C241E" w:rsidRDefault="00553C52" w:rsidP="00553C52">
      <w:pPr>
        <w:rPr>
          <w:rFonts w:eastAsia="Calibri"/>
          <w:kern w:val="1"/>
          <w:sz w:val="28"/>
          <w:szCs w:val="28"/>
          <w:lang w:eastAsia="zh-CN"/>
        </w:rPr>
      </w:pPr>
      <w:r w:rsidRPr="009C241E">
        <w:rPr>
          <w:rFonts w:eastAsia="Calibri"/>
          <w:kern w:val="1"/>
          <w:sz w:val="28"/>
          <w:szCs w:val="28"/>
          <w:lang w:eastAsia="zh-CN"/>
        </w:rPr>
        <w:t xml:space="preserve">инфраструктуры </w:t>
      </w:r>
      <w:proofErr w:type="spellStart"/>
      <w:r w:rsidRPr="009C241E">
        <w:rPr>
          <w:rFonts w:eastAsia="Calibri"/>
          <w:kern w:val="1"/>
          <w:sz w:val="28"/>
          <w:szCs w:val="28"/>
          <w:lang w:eastAsia="zh-CN"/>
        </w:rPr>
        <w:t>Евдаковского</w:t>
      </w:r>
      <w:proofErr w:type="spellEnd"/>
      <w:r w:rsidRPr="009C241E">
        <w:rPr>
          <w:rFonts w:eastAsia="Calibri"/>
          <w:kern w:val="1"/>
          <w:sz w:val="28"/>
          <w:szCs w:val="28"/>
          <w:lang w:eastAsia="zh-CN"/>
        </w:rPr>
        <w:t xml:space="preserve"> </w:t>
      </w:r>
      <w:proofErr w:type="gramStart"/>
      <w:r w:rsidRPr="009C241E">
        <w:rPr>
          <w:rFonts w:eastAsia="Calibri"/>
          <w:kern w:val="1"/>
          <w:sz w:val="28"/>
          <w:szCs w:val="28"/>
          <w:lang w:eastAsia="zh-CN"/>
        </w:rPr>
        <w:t>сельского</w:t>
      </w:r>
      <w:proofErr w:type="gramEnd"/>
    </w:p>
    <w:p w:rsidR="00C6509E" w:rsidRPr="009C241E" w:rsidRDefault="00553C52" w:rsidP="00553C52">
      <w:pPr>
        <w:rPr>
          <w:rFonts w:eastAsia="Calibri"/>
          <w:kern w:val="1"/>
          <w:sz w:val="28"/>
          <w:szCs w:val="28"/>
          <w:lang w:eastAsia="zh-CN"/>
        </w:rPr>
      </w:pPr>
      <w:r w:rsidRPr="009C241E">
        <w:rPr>
          <w:rFonts w:eastAsia="Calibri"/>
          <w:kern w:val="1"/>
          <w:sz w:val="28"/>
          <w:szCs w:val="28"/>
          <w:lang w:eastAsia="zh-CN"/>
        </w:rPr>
        <w:t>поселения</w:t>
      </w:r>
      <w:r w:rsidR="00C6509E" w:rsidRPr="009C241E">
        <w:rPr>
          <w:rFonts w:eastAsia="Calibri"/>
          <w:kern w:val="1"/>
          <w:sz w:val="28"/>
          <w:szCs w:val="28"/>
          <w:lang w:eastAsia="zh-CN"/>
        </w:rPr>
        <w:t xml:space="preserve"> </w:t>
      </w:r>
      <w:r w:rsidRPr="009C241E">
        <w:rPr>
          <w:rFonts w:eastAsia="Calibri"/>
          <w:kern w:val="1"/>
          <w:sz w:val="28"/>
          <w:szCs w:val="28"/>
          <w:lang w:eastAsia="zh-CN"/>
        </w:rPr>
        <w:t xml:space="preserve">Каменского муниципального района </w:t>
      </w:r>
    </w:p>
    <w:p w:rsidR="00553C52" w:rsidRPr="009C241E" w:rsidRDefault="00C6509E" w:rsidP="00C6509E">
      <w:pPr>
        <w:rPr>
          <w:rFonts w:ascii="Arial" w:eastAsia="Times New Roman" w:hAnsi="Arial" w:cs="Arial"/>
          <w:bCs/>
          <w:kern w:val="28"/>
          <w:sz w:val="32"/>
          <w:szCs w:val="32"/>
        </w:rPr>
      </w:pPr>
      <w:r w:rsidRPr="009C241E">
        <w:rPr>
          <w:rFonts w:eastAsia="Calibri"/>
          <w:kern w:val="1"/>
          <w:sz w:val="28"/>
          <w:szCs w:val="28"/>
          <w:lang w:eastAsia="zh-CN"/>
        </w:rPr>
        <w:t>Воронежской области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 xml:space="preserve"> на 2017 -</w:t>
      </w:r>
      <w:r w:rsidRPr="009C241E">
        <w:rPr>
          <w:rFonts w:eastAsia="Calibri"/>
          <w:kern w:val="1"/>
          <w:sz w:val="28"/>
          <w:szCs w:val="28"/>
          <w:lang w:eastAsia="zh-CN"/>
        </w:rPr>
        <w:t xml:space="preserve"> 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>20</w:t>
      </w:r>
      <w:r w:rsidRPr="009C241E">
        <w:rPr>
          <w:rFonts w:eastAsia="Calibri"/>
          <w:kern w:val="1"/>
          <w:sz w:val="28"/>
          <w:szCs w:val="28"/>
          <w:lang w:eastAsia="zh-CN"/>
        </w:rPr>
        <w:t>30</w:t>
      </w:r>
      <w:r w:rsidR="00553C52" w:rsidRPr="009C241E">
        <w:rPr>
          <w:rFonts w:eastAsia="Calibri"/>
          <w:kern w:val="1"/>
          <w:sz w:val="28"/>
          <w:szCs w:val="28"/>
          <w:lang w:eastAsia="zh-CN"/>
        </w:rPr>
        <w:t xml:space="preserve"> годы</w:t>
      </w:r>
      <w:r w:rsidR="00C45C6F">
        <w:rPr>
          <w:rFonts w:eastAsia="Calibri"/>
          <w:kern w:val="1"/>
          <w:sz w:val="28"/>
          <w:szCs w:val="28"/>
          <w:lang w:eastAsia="zh-CN"/>
        </w:rPr>
        <w:t>»</w:t>
      </w:r>
    </w:p>
    <w:p w:rsidR="00553C52" w:rsidRPr="00553C52" w:rsidRDefault="00553C52" w:rsidP="00553C52">
      <w:pPr>
        <w:ind w:firstLine="709"/>
        <w:jc w:val="both"/>
        <w:rPr>
          <w:rFonts w:ascii="Arial" w:eastAsia="Times New Roman" w:hAnsi="Arial" w:cs="Arial"/>
        </w:rPr>
      </w:pPr>
    </w:p>
    <w:p w:rsidR="00553C52" w:rsidRPr="00C67238" w:rsidRDefault="00553C52" w:rsidP="00553C52">
      <w:pPr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C67238">
        <w:rPr>
          <w:rFonts w:eastAsia="Times New Roman"/>
          <w:sz w:val="28"/>
          <w:szCs w:val="28"/>
          <w:lang w:eastAsia="en-US"/>
        </w:rPr>
        <w:t xml:space="preserve">В соответствии с </w:t>
      </w:r>
      <w:r w:rsidRPr="00C67238">
        <w:rPr>
          <w:rFonts w:eastAsia="Times New Roman"/>
          <w:sz w:val="28"/>
          <w:szCs w:val="28"/>
        </w:rPr>
        <w:t xml:space="preserve">Федеральным законом от 29.12.2014 № 456-ФЗ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06.10.2003 №131-ФЗ «Об общих принципах организации местного самоуправления в Российской Федерации», постановлением Правительства РФ от </w:t>
      </w:r>
      <w:r w:rsidR="00C6509E" w:rsidRPr="00C67238">
        <w:rPr>
          <w:rFonts w:eastAsia="Times New Roman"/>
          <w:sz w:val="28"/>
          <w:szCs w:val="28"/>
        </w:rPr>
        <w:t>25.12.2015</w:t>
      </w:r>
      <w:r w:rsidRPr="00C67238">
        <w:rPr>
          <w:rFonts w:eastAsia="Times New Roman"/>
          <w:sz w:val="28"/>
          <w:szCs w:val="28"/>
        </w:rPr>
        <w:t xml:space="preserve"> № </w:t>
      </w:r>
      <w:r w:rsidR="00C6509E" w:rsidRPr="00C67238">
        <w:rPr>
          <w:rFonts w:eastAsia="Times New Roman"/>
          <w:sz w:val="28"/>
          <w:szCs w:val="28"/>
        </w:rPr>
        <w:t>1440</w:t>
      </w:r>
      <w:r w:rsidRPr="00C67238">
        <w:rPr>
          <w:rFonts w:eastAsia="Times New Roman"/>
          <w:sz w:val="28"/>
          <w:szCs w:val="28"/>
        </w:rPr>
        <w:t xml:space="preserve"> «Об утверждении требований к программам комплексного развития транспортной инфраструктуры поселений, городских округов», Уставом </w:t>
      </w:r>
      <w:proofErr w:type="spellStart"/>
      <w:r w:rsidR="00C6509E" w:rsidRPr="00C67238">
        <w:rPr>
          <w:rFonts w:eastAsia="Times New Roman"/>
          <w:sz w:val="28"/>
          <w:szCs w:val="28"/>
        </w:rPr>
        <w:t>Евдаковского</w:t>
      </w:r>
      <w:proofErr w:type="spellEnd"/>
      <w:r w:rsidRPr="00C67238">
        <w:rPr>
          <w:rFonts w:eastAsia="Times New Roman"/>
          <w:sz w:val="28"/>
          <w:szCs w:val="28"/>
        </w:rPr>
        <w:t xml:space="preserve"> сельского поселения, Генеральным планом </w:t>
      </w:r>
      <w:proofErr w:type="spellStart"/>
      <w:r w:rsidR="00C6509E" w:rsidRPr="00C67238">
        <w:rPr>
          <w:rFonts w:eastAsia="Times New Roman"/>
          <w:sz w:val="28"/>
          <w:szCs w:val="28"/>
        </w:rPr>
        <w:t>Евдаковского</w:t>
      </w:r>
      <w:proofErr w:type="spellEnd"/>
      <w:r w:rsidRPr="00C67238">
        <w:rPr>
          <w:rFonts w:eastAsia="Times New Roman"/>
          <w:sz w:val="28"/>
          <w:szCs w:val="28"/>
        </w:rPr>
        <w:t xml:space="preserve"> сельского поселения, Совет народных депутатов </w:t>
      </w:r>
      <w:proofErr w:type="spellStart"/>
      <w:r w:rsidR="00C6509E" w:rsidRPr="00C67238">
        <w:rPr>
          <w:rFonts w:eastAsia="Times New Roman"/>
          <w:sz w:val="28"/>
          <w:szCs w:val="28"/>
        </w:rPr>
        <w:t>Евдаковского</w:t>
      </w:r>
      <w:proofErr w:type="spellEnd"/>
      <w:r w:rsidRPr="00C67238">
        <w:rPr>
          <w:rFonts w:eastAsia="Times New Roman"/>
          <w:sz w:val="28"/>
          <w:szCs w:val="28"/>
        </w:rPr>
        <w:t xml:space="preserve"> сельского поселения </w:t>
      </w:r>
      <w:r w:rsidR="00C6509E" w:rsidRPr="00C67238">
        <w:rPr>
          <w:rFonts w:eastAsia="Times New Roman"/>
          <w:sz w:val="28"/>
          <w:szCs w:val="28"/>
        </w:rPr>
        <w:t>Каменского муниципального района Воронежской области</w:t>
      </w:r>
    </w:p>
    <w:p w:rsidR="00553C52" w:rsidRPr="00C67238" w:rsidRDefault="00553C52" w:rsidP="00553C52">
      <w:pPr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553C52" w:rsidRPr="00C67238" w:rsidRDefault="00553C52" w:rsidP="00553C52">
      <w:pPr>
        <w:adjustRightInd w:val="0"/>
        <w:ind w:firstLine="709"/>
        <w:jc w:val="center"/>
        <w:rPr>
          <w:rFonts w:eastAsia="Times New Roman"/>
          <w:sz w:val="28"/>
          <w:szCs w:val="28"/>
        </w:rPr>
      </w:pPr>
      <w:proofErr w:type="gramStart"/>
      <w:r w:rsidRPr="00C67238">
        <w:rPr>
          <w:rFonts w:eastAsia="Times New Roman"/>
          <w:sz w:val="28"/>
          <w:szCs w:val="28"/>
        </w:rPr>
        <w:t>р</w:t>
      </w:r>
      <w:proofErr w:type="gramEnd"/>
      <w:r w:rsidRPr="00C67238">
        <w:rPr>
          <w:rFonts w:eastAsia="Times New Roman"/>
          <w:sz w:val="28"/>
          <w:szCs w:val="28"/>
        </w:rPr>
        <w:t xml:space="preserve"> е ш и л:</w:t>
      </w:r>
    </w:p>
    <w:p w:rsidR="00C6509E" w:rsidRPr="00C67238" w:rsidRDefault="00C6509E" w:rsidP="00553C52">
      <w:pPr>
        <w:adjustRightInd w:val="0"/>
        <w:ind w:firstLine="709"/>
        <w:jc w:val="center"/>
        <w:rPr>
          <w:rFonts w:eastAsia="Times New Roman"/>
          <w:sz w:val="28"/>
          <w:szCs w:val="28"/>
        </w:rPr>
      </w:pPr>
    </w:p>
    <w:p w:rsidR="00553C52" w:rsidRPr="00C67238" w:rsidRDefault="00553C52" w:rsidP="00553C52">
      <w:pPr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C67238">
        <w:rPr>
          <w:rFonts w:eastAsia="Times New Roman"/>
          <w:sz w:val="28"/>
          <w:szCs w:val="28"/>
          <w:lang w:eastAsia="en-US"/>
        </w:rPr>
        <w:t xml:space="preserve">1. Принять прилагаемую программу </w:t>
      </w:r>
      <w:r w:rsidR="00C45C6F">
        <w:rPr>
          <w:rFonts w:eastAsia="Times New Roman"/>
          <w:sz w:val="28"/>
          <w:szCs w:val="28"/>
          <w:lang w:eastAsia="en-US"/>
        </w:rPr>
        <w:t>«К</w:t>
      </w:r>
      <w:r w:rsidRPr="00C67238">
        <w:rPr>
          <w:rFonts w:eastAsia="Times New Roman"/>
          <w:sz w:val="28"/>
          <w:szCs w:val="28"/>
          <w:lang w:eastAsia="en-US"/>
        </w:rPr>
        <w:t>омплексно</w:t>
      </w:r>
      <w:r w:rsidR="00C45C6F">
        <w:rPr>
          <w:rFonts w:eastAsia="Times New Roman"/>
          <w:sz w:val="28"/>
          <w:szCs w:val="28"/>
          <w:lang w:eastAsia="en-US"/>
        </w:rPr>
        <w:t>е</w:t>
      </w:r>
      <w:r w:rsidRPr="00C67238">
        <w:rPr>
          <w:rFonts w:eastAsia="Times New Roman"/>
          <w:sz w:val="28"/>
          <w:szCs w:val="28"/>
          <w:lang w:eastAsia="en-US"/>
        </w:rPr>
        <w:t xml:space="preserve"> развити</w:t>
      </w:r>
      <w:r w:rsidR="00C45C6F">
        <w:rPr>
          <w:rFonts w:eastAsia="Times New Roman"/>
          <w:sz w:val="28"/>
          <w:szCs w:val="28"/>
          <w:lang w:eastAsia="en-US"/>
        </w:rPr>
        <w:t>е</w:t>
      </w:r>
      <w:r w:rsidRPr="00C67238">
        <w:rPr>
          <w:rFonts w:eastAsia="Times New Roman"/>
          <w:sz w:val="28"/>
          <w:szCs w:val="28"/>
          <w:lang w:eastAsia="en-US"/>
        </w:rPr>
        <w:t xml:space="preserve"> транспортной инфраструктуры </w:t>
      </w:r>
      <w:proofErr w:type="spellStart"/>
      <w:r w:rsidR="00C6509E" w:rsidRPr="00C67238">
        <w:rPr>
          <w:rFonts w:eastAsia="Times New Roman"/>
          <w:sz w:val="28"/>
          <w:szCs w:val="28"/>
          <w:lang w:eastAsia="en-US"/>
        </w:rPr>
        <w:t>Евдаковского</w:t>
      </w:r>
      <w:proofErr w:type="spellEnd"/>
      <w:r w:rsidRPr="00C67238">
        <w:rPr>
          <w:rFonts w:eastAsia="Times New Roman"/>
          <w:sz w:val="28"/>
          <w:szCs w:val="28"/>
          <w:lang w:eastAsia="en-US"/>
        </w:rPr>
        <w:t xml:space="preserve"> сельского поселения </w:t>
      </w:r>
      <w:r w:rsidR="00C6509E" w:rsidRPr="00C67238">
        <w:rPr>
          <w:rFonts w:eastAsia="Times New Roman"/>
          <w:sz w:val="28"/>
          <w:szCs w:val="28"/>
          <w:lang w:eastAsia="en-US"/>
        </w:rPr>
        <w:t>Каменского</w:t>
      </w:r>
      <w:r w:rsidRPr="00C67238">
        <w:rPr>
          <w:rFonts w:eastAsia="Times New Roman"/>
          <w:sz w:val="28"/>
          <w:szCs w:val="28"/>
          <w:lang w:eastAsia="en-US"/>
        </w:rPr>
        <w:t xml:space="preserve"> муниципального района Воронежской области на 2017-2030 годы</w:t>
      </w:r>
      <w:r w:rsidR="00C45C6F">
        <w:rPr>
          <w:rFonts w:eastAsia="Times New Roman"/>
          <w:sz w:val="28"/>
          <w:szCs w:val="28"/>
          <w:lang w:eastAsia="en-US"/>
        </w:rPr>
        <w:t>»</w:t>
      </w:r>
      <w:r w:rsidRPr="00C67238">
        <w:rPr>
          <w:rFonts w:eastAsia="Times New Roman"/>
          <w:sz w:val="28"/>
          <w:szCs w:val="28"/>
          <w:lang w:eastAsia="en-US"/>
        </w:rPr>
        <w:t>.</w:t>
      </w:r>
    </w:p>
    <w:p w:rsidR="004B7441" w:rsidRPr="00C67238" w:rsidRDefault="00553C52" w:rsidP="004B7441">
      <w:pPr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C67238">
        <w:rPr>
          <w:rFonts w:eastAsia="Times New Roman"/>
          <w:sz w:val="28"/>
          <w:szCs w:val="28"/>
          <w:lang w:eastAsia="en-US"/>
        </w:rPr>
        <w:t xml:space="preserve">2. </w:t>
      </w:r>
      <w:r w:rsidR="004B7441" w:rsidRPr="00C67238">
        <w:rPr>
          <w:rFonts w:eastAsia="Times New Roman"/>
          <w:sz w:val="28"/>
          <w:szCs w:val="28"/>
          <w:lang w:eastAsia="en-US"/>
        </w:rPr>
        <w:t xml:space="preserve">Обнародовать настоящее решение на территории </w:t>
      </w:r>
      <w:proofErr w:type="spellStart"/>
      <w:r w:rsidR="004B7441" w:rsidRPr="00C67238">
        <w:rPr>
          <w:rFonts w:eastAsia="Times New Roman"/>
          <w:sz w:val="28"/>
          <w:szCs w:val="28"/>
          <w:lang w:eastAsia="en-US"/>
        </w:rPr>
        <w:t>Евдаковского</w:t>
      </w:r>
      <w:proofErr w:type="spellEnd"/>
      <w:r w:rsidR="004B7441" w:rsidRPr="00C67238">
        <w:rPr>
          <w:rFonts w:eastAsia="Times New Roman"/>
          <w:sz w:val="28"/>
          <w:szCs w:val="28"/>
          <w:lang w:eastAsia="en-US"/>
        </w:rPr>
        <w:t xml:space="preserve"> сельского поселения Каменского муниципального района Воронежской области и разместить на официальном сайте в сети Интернет. </w:t>
      </w:r>
    </w:p>
    <w:p w:rsidR="00C6509E" w:rsidRPr="00C67238" w:rsidRDefault="004B7441" w:rsidP="004B7441">
      <w:pPr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C67238">
        <w:rPr>
          <w:rFonts w:eastAsia="Times New Roman"/>
          <w:sz w:val="28"/>
          <w:szCs w:val="28"/>
          <w:lang w:eastAsia="en-US"/>
        </w:rPr>
        <w:t>3. Настоящее решение вступает в силу со дня официального обнародования.</w:t>
      </w:r>
    </w:p>
    <w:p w:rsidR="00553C52" w:rsidRPr="00C67238" w:rsidRDefault="00553C52" w:rsidP="00553C52">
      <w:pPr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F713F3" w:rsidRDefault="00F713F3" w:rsidP="00DA5737">
      <w:pPr>
        <w:rPr>
          <w:sz w:val="28"/>
          <w:szCs w:val="28"/>
        </w:rPr>
      </w:pPr>
    </w:p>
    <w:p w:rsidR="007D41C3" w:rsidRDefault="007D41C3" w:rsidP="00DA5737">
      <w:pPr>
        <w:rPr>
          <w:sz w:val="28"/>
          <w:szCs w:val="28"/>
        </w:rPr>
      </w:pPr>
      <w:bookmarkStart w:id="0" w:name="_GoBack"/>
      <w:bookmarkEnd w:id="0"/>
    </w:p>
    <w:p w:rsidR="00F713F3" w:rsidRPr="00DA5737" w:rsidRDefault="00F713F3" w:rsidP="00DA5737">
      <w:pPr>
        <w:rPr>
          <w:sz w:val="28"/>
          <w:szCs w:val="28"/>
        </w:rPr>
      </w:pPr>
      <w:r w:rsidRPr="00F713F3">
        <w:rPr>
          <w:sz w:val="28"/>
          <w:szCs w:val="28"/>
        </w:rPr>
        <w:t xml:space="preserve">Глава </w:t>
      </w:r>
      <w:proofErr w:type="spellStart"/>
      <w:r w:rsidRPr="00F713F3">
        <w:rPr>
          <w:sz w:val="28"/>
          <w:szCs w:val="28"/>
        </w:rPr>
        <w:t>Евдаковского</w:t>
      </w:r>
      <w:proofErr w:type="spellEnd"/>
      <w:r w:rsidRPr="00F713F3">
        <w:rPr>
          <w:sz w:val="28"/>
          <w:szCs w:val="28"/>
        </w:rPr>
        <w:t xml:space="preserve">  поселения</w:t>
      </w:r>
      <w:r w:rsidRPr="00F713F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</w:t>
      </w:r>
      <w:r w:rsidRPr="00F713F3">
        <w:rPr>
          <w:sz w:val="28"/>
          <w:szCs w:val="28"/>
        </w:rPr>
        <w:t xml:space="preserve">        Т.В. </w:t>
      </w:r>
      <w:proofErr w:type="spellStart"/>
      <w:r w:rsidRPr="00F713F3">
        <w:rPr>
          <w:sz w:val="28"/>
          <w:szCs w:val="28"/>
        </w:rPr>
        <w:t>Скрипникова</w:t>
      </w:r>
      <w:proofErr w:type="spellEnd"/>
    </w:p>
    <w:p w:rsidR="004B7441" w:rsidRDefault="004B744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C2B48" w:rsidRPr="00C67238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  <w:r w:rsidRPr="00DA5737">
        <w:rPr>
          <w:rFonts w:eastAsia="Calibri"/>
          <w:bCs/>
          <w:kern w:val="1"/>
          <w:lang w:eastAsia="zh-CN"/>
        </w:rPr>
        <w:lastRenderedPageBreak/>
        <w:t xml:space="preserve">                                            </w:t>
      </w:r>
      <w:proofErr w:type="gramStart"/>
      <w:r w:rsidR="003D3035" w:rsidRPr="00C67238">
        <w:rPr>
          <w:rFonts w:eastAsia="Calibri"/>
          <w:bCs/>
          <w:kern w:val="1"/>
          <w:sz w:val="28"/>
          <w:szCs w:val="28"/>
          <w:lang w:eastAsia="zh-CN"/>
        </w:rPr>
        <w:t>Принята</w:t>
      </w:r>
      <w:proofErr w:type="gramEnd"/>
      <w:r w:rsidRPr="00C67238">
        <w:rPr>
          <w:rFonts w:eastAsia="Calibri"/>
          <w:bCs/>
          <w:kern w:val="1"/>
          <w:sz w:val="28"/>
          <w:szCs w:val="28"/>
          <w:lang w:val="x-none" w:eastAsia="zh-CN"/>
        </w:rPr>
        <w:t xml:space="preserve"> </w:t>
      </w:r>
    </w:p>
    <w:p w:rsidR="00090663" w:rsidRPr="00C67238" w:rsidRDefault="00090663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</w:p>
    <w:p w:rsidR="00DA5737" w:rsidRPr="00C67238" w:rsidRDefault="003D3035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  <w:r w:rsidRPr="00C67238">
        <w:rPr>
          <w:rFonts w:eastAsia="Calibri"/>
          <w:bCs/>
          <w:kern w:val="1"/>
          <w:sz w:val="28"/>
          <w:szCs w:val="28"/>
          <w:lang w:eastAsia="zh-CN"/>
        </w:rPr>
        <w:t>решением</w:t>
      </w:r>
      <w:r w:rsidR="00CC2B48" w:rsidRPr="00C67238">
        <w:rPr>
          <w:rFonts w:eastAsia="Calibri"/>
          <w:bCs/>
          <w:kern w:val="1"/>
          <w:sz w:val="28"/>
          <w:szCs w:val="28"/>
          <w:lang w:eastAsia="zh-CN"/>
        </w:rPr>
        <w:t xml:space="preserve"> </w:t>
      </w:r>
      <w:r w:rsidRPr="00C67238">
        <w:rPr>
          <w:rFonts w:eastAsia="Calibri"/>
          <w:bCs/>
          <w:kern w:val="1"/>
          <w:sz w:val="28"/>
          <w:szCs w:val="28"/>
          <w:lang w:eastAsia="zh-CN"/>
        </w:rPr>
        <w:t>Совета народных депутатов</w:t>
      </w:r>
    </w:p>
    <w:p w:rsidR="00DA5737" w:rsidRPr="00C67238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  <w:r w:rsidRPr="00C67238">
        <w:rPr>
          <w:rFonts w:eastAsia="Calibri"/>
          <w:bCs/>
          <w:kern w:val="1"/>
          <w:sz w:val="28"/>
          <w:szCs w:val="28"/>
          <w:lang w:eastAsia="zh-CN"/>
        </w:rPr>
        <w:t xml:space="preserve"> </w:t>
      </w:r>
      <w:proofErr w:type="spellStart"/>
      <w:r w:rsidR="00206797" w:rsidRPr="00C67238">
        <w:rPr>
          <w:rFonts w:eastAsia="Calibri"/>
          <w:bCs/>
          <w:kern w:val="1"/>
          <w:sz w:val="28"/>
          <w:szCs w:val="28"/>
          <w:lang w:eastAsia="zh-CN"/>
        </w:rPr>
        <w:t>Евдаковск</w:t>
      </w:r>
      <w:r w:rsidRPr="00C67238">
        <w:rPr>
          <w:rFonts w:eastAsia="Calibri"/>
          <w:bCs/>
          <w:kern w:val="1"/>
          <w:sz w:val="28"/>
          <w:szCs w:val="28"/>
          <w:lang w:eastAsia="zh-CN"/>
        </w:rPr>
        <w:t>ого</w:t>
      </w:r>
      <w:proofErr w:type="spellEnd"/>
      <w:r w:rsidRPr="00C67238">
        <w:rPr>
          <w:rFonts w:eastAsia="Calibri"/>
          <w:bCs/>
          <w:kern w:val="1"/>
          <w:sz w:val="28"/>
          <w:szCs w:val="28"/>
          <w:lang w:eastAsia="zh-CN"/>
        </w:rPr>
        <w:t xml:space="preserve"> сельского поселения </w:t>
      </w:r>
    </w:p>
    <w:p w:rsidR="00DA5737" w:rsidRPr="00C67238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  <w:r w:rsidRPr="00C67238">
        <w:rPr>
          <w:rFonts w:eastAsia="Calibri"/>
          <w:bCs/>
          <w:kern w:val="1"/>
          <w:sz w:val="28"/>
          <w:szCs w:val="28"/>
          <w:lang w:eastAsia="zh-CN"/>
        </w:rPr>
        <w:t xml:space="preserve">Каменского муниципального </w:t>
      </w:r>
    </w:p>
    <w:p w:rsidR="00CC2B48" w:rsidRPr="00C67238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val="x-none" w:eastAsia="zh-CN"/>
        </w:rPr>
      </w:pPr>
      <w:r w:rsidRPr="00C67238">
        <w:rPr>
          <w:rFonts w:eastAsia="Calibri"/>
          <w:bCs/>
          <w:kern w:val="1"/>
          <w:sz w:val="28"/>
          <w:szCs w:val="28"/>
          <w:lang w:eastAsia="zh-CN"/>
        </w:rPr>
        <w:t>района</w:t>
      </w:r>
      <w:r w:rsidRPr="00C67238">
        <w:rPr>
          <w:rFonts w:eastAsia="Calibri"/>
          <w:bCs/>
          <w:kern w:val="1"/>
          <w:sz w:val="28"/>
          <w:szCs w:val="28"/>
          <w:lang w:val="x-none" w:eastAsia="zh-CN"/>
        </w:rPr>
        <w:t xml:space="preserve"> </w:t>
      </w:r>
      <w:r w:rsidRPr="00C67238">
        <w:rPr>
          <w:rFonts w:eastAsia="Calibri"/>
          <w:bCs/>
          <w:kern w:val="1"/>
          <w:sz w:val="28"/>
          <w:szCs w:val="28"/>
          <w:lang w:eastAsia="zh-CN"/>
        </w:rPr>
        <w:t>Воронежской области</w:t>
      </w:r>
      <w:r w:rsidRPr="00C67238">
        <w:rPr>
          <w:rFonts w:eastAsia="Calibri"/>
          <w:bCs/>
          <w:kern w:val="1"/>
          <w:sz w:val="28"/>
          <w:szCs w:val="28"/>
          <w:lang w:val="x-none" w:eastAsia="zh-CN"/>
        </w:rPr>
        <w:t xml:space="preserve">  </w:t>
      </w:r>
    </w:p>
    <w:p w:rsidR="00CC2B48" w:rsidRPr="00582BD9" w:rsidRDefault="00CC2B48" w:rsidP="00DA5737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</w:pP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val="x-none" w:eastAsia="zh-CN"/>
        </w:rPr>
        <w:t xml:space="preserve">от </w:t>
      </w: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>«</w:t>
      </w:r>
      <w:r w:rsidR="003D3035" w:rsidRPr="00582BD9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>10</w:t>
      </w: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 xml:space="preserve">» </w:t>
      </w:r>
      <w:r w:rsidR="003D3035" w:rsidRPr="00582BD9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>11</w:t>
      </w:r>
      <w:r w:rsidR="00C45C6F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>.</w:t>
      </w: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val="x-none" w:eastAsia="zh-CN"/>
        </w:rPr>
        <w:t xml:space="preserve"> 201</w:t>
      </w: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>7</w:t>
      </w: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val="x-none" w:eastAsia="zh-CN"/>
        </w:rPr>
        <w:t xml:space="preserve"> года №</w:t>
      </w:r>
      <w:r w:rsidRPr="00582BD9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 xml:space="preserve"> </w:t>
      </w:r>
      <w:r w:rsidR="00C45C6F">
        <w:rPr>
          <w:rFonts w:eastAsia="Calibri"/>
          <w:bCs/>
          <w:color w:val="000000" w:themeColor="text1"/>
          <w:kern w:val="1"/>
          <w:sz w:val="28"/>
          <w:szCs w:val="28"/>
          <w:lang w:eastAsia="zh-CN"/>
        </w:rPr>
        <w:t>80</w:t>
      </w:r>
    </w:p>
    <w:p w:rsidR="00CC2B48" w:rsidRPr="00582BD9" w:rsidRDefault="00CC2B48" w:rsidP="00DA5737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color w:val="000000" w:themeColor="text1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sz w:val="32"/>
          <w:szCs w:val="32"/>
          <w:lang w:eastAsia="zh-CN"/>
        </w:rPr>
      </w:pPr>
      <w:r w:rsidRPr="00DA5737">
        <w:rPr>
          <w:rFonts w:eastAsia="Calibri"/>
          <w:b/>
          <w:kern w:val="1"/>
          <w:sz w:val="32"/>
          <w:szCs w:val="32"/>
          <w:lang w:eastAsia="zh-CN"/>
        </w:rPr>
        <w:t xml:space="preserve">Программа комплексного развития транспортной инфраструктуры </w:t>
      </w:r>
      <w:proofErr w:type="spellStart"/>
      <w:r w:rsidR="00206797">
        <w:rPr>
          <w:rFonts w:eastAsia="Calibri"/>
          <w:b/>
          <w:kern w:val="1"/>
          <w:sz w:val="32"/>
          <w:szCs w:val="32"/>
          <w:lang w:eastAsia="zh-CN"/>
        </w:rPr>
        <w:t>Евдаковск</w:t>
      </w:r>
      <w:r w:rsidRPr="00DA5737">
        <w:rPr>
          <w:rFonts w:eastAsia="Calibri"/>
          <w:b/>
          <w:kern w:val="1"/>
          <w:sz w:val="32"/>
          <w:szCs w:val="32"/>
          <w:lang w:eastAsia="zh-CN"/>
        </w:rPr>
        <w:t>ого</w:t>
      </w:r>
      <w:proofErr w:type="spellEnd"/>
      <w:r w:rsidRPr="00DA5737">
        <w:rPr>
          <w:rFonts w:eastAsia="Calibri"/>
          <w:b/>
          <w:kern w:val="1"/>
          <w:sz w:val="32"/>
          <w:szCs w:val="32"/>
          <w:lang w:eastAsia="zh-CN"/>
        </w:rPr>
        <w:t xml:space="preserve"> сельского поселения Каменского муниципального района Воронежской области  </w:t>
      </w: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sz w:val="32"/>
          <w:szCs w:val="32"/>
          <w:lang w:eastAsia="zh-CN"/>
        </w:rPr>
      </w:pPr>
      <w:r w:rsidRPr="00DA5737">
        <w:rPr>
          <w:rFonts w:eastAsia="Calibri"/>
          <w:b/>
          <w:kern w:val="1"/>
          <w:sz w:val="32"/>
          <w:szCs w:val="32"/>
          <w:lang w:eastAsia="zh-CN"/>
        </w:rPr>
        <w:t xml:space="preserve">на период </w:t>
      </w:r>
      <w:r w:rsidRPr="00317BF8">
        <w:rPr>
          <w:rFonts w:eastAsia="Calibri"/>
          <w:b/>
          <w:color w:val="000000" w:themeColor="text1"/>
          <w:kern w:val="1"/>
          <w:sz w:val="32"/>
          <w:szCs w:val="32"/>
          <w:lang w:eastAsia="zh-CN"/>
        </w:rPr>
        <w:t>2017 -</w:t>
      </w:r>
      <w:r w:rsidR="00582BD9">
        <w:rPr>
          <w:rFonts w:eastAsia="Calibri"/>
          <w:b/>
          <w:color w:val="000000" w:themeColor="text1"/>
          <w:kern w:val="1"/>
          <w:sz w:val="32"/>
          <w:szCs w:val="32"/>
          <w:lang w:eastAsia="zh-CN"/>
        </w:rPr>
        <w:t xml:space="preserve"> </w:t>
      </w:r>
      <w:r w:rsidRPr="00317BF8">
        <w:rPr>
          <w:rFonts w:eastAsia="Calibri"/>
          <w:b/>
          <w:color w:val="000000" w:themeColor="text1"/>
          <w:kern w:val="1"/>
          <w:sz w:val="32"/>
          <w:szCs w:val="32"/>
          <w:lang w:eastAsia="zh-CN"/>
        </w:rPr>
        <w:t>20</w:t>
      </w:r>
      <w:r w:rsidR="003D3035" w:rsidRPr="00317BF8">
        <w:rPr>
          <w:rFonts w:eastAsia="Calibri"/>
          <w:b/>
          <w:color w:val="000000" w:themeColor="text1"/>
          <w:kern w:val="1"/>
          <w:sz w:val="32"/>
          <w:szCs w:val="32"/>
          <w:lang w:eastAsia="zh-CN"/>
        </w:rPr>
        <w:t>30</w:t>
      </w:r>
      <w:r w:rsidRPr="00317BF8">
        <w:rPr>
          <w:rFonts w:eastAsia="Calibri"/>
          <w:b/>
          <w:color w:val="000000" w:themeColor="text1"/>
          <w:kern w:val="1"/>
          <w:sz w:val="32"/>
          <w:szCs w:val="32"/>
          <w:lang w:eastAsia="zh-CN"/>
        </w:rPr>
        <w:t xml:space="preserve"> </w:t>
      </w:r>
      <w:r w:rsidRPr="00DA5737">
        <w:rPr>
          <w:rFonts w:eastAsia="Calibri"/>
          <w:b/>
          <w:kern w:val="1"/>
          <w:sz w:val="32"/>
          <w:szCs w:val="32"/>
          <w:lang w:eastAsia="zh-CN"/>
        </w:rPr>
        <w:t>годы</w:t>
      </w:r>
    </w:p>
    <w:p w:rsidR="00CC2B48" w:rsidRPr="00DA5737" w:rsidRDefault="00CC2B48" w:rsidP="00DA5737">
      <w:pPr>
        <w:suppressAutoHyphens/>
        <w:jc w:val="center"/>
        <w:rPr>
          <w:rFonts w:eastAsia="Calibri"/>
          <w:b/>
          <w:kern w:val="1"/>
          <w:sz w:val="32"/>
          <w:szCs w:val="32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sz w:val="32"/>
          <w:szCs w:val="32"/>
          <w:shd w:val="clear" w:color="auto" w:fill="FFFF00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sz w:val="32"/>
          <w:szCs w:val="32"/>
          <w:shd w:val="clear" w:color="auto" w:fill="FFFF00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shd w:val="clear" w:color="auto" w:fill="FFFF00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CC2B48" w:rsidRPr="00DA5737" w:rsidRDefault="00CC2B48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P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DA5737" w:rsidRDefault="00DA5737" w:rsidP="00DA5737">
      <w:pPr>
        <w:suppressAutoHyphens/>
        <w:rPr>
          <w:rFonts w:eastAsia="Calibri"/>
          <w:kern w:val="1"/>
          <w:lang w:eastAsia="zh-CN"/>
        </w:rPr>
      </w:pPr>
    </w:p>
    <w:p w:rsidR="00090663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090663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090663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090663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090663" w:rsidRPr="00DA5737" w:rsidRDefault="00090663" w:rsidP="00DA5737">
      <w:pPr>
        <w:suppressAutoHyphens/>
        <w:rPr>
          <w:rFonts w:eastAsia="Calibri"/>
          <w:kern w:val="1"/>
          <w:lang w:eastAsia="zh-CN"/>
        </w:rPr>
      </w:pPr>
    </w:p>
    <w:p w:rsidR="00CC2B48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B80199" w:rsidRDefault="00B80199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582BD9" w:rsidRDefault="00CC2B48" w:rsidP="00DA5737">
      <w:pPr>
        <w:suppressAutoHyphens/>
        <w:jc w:val="center"/>
        <w:rPr>
          <w:rFonts w:eastAsia="Calibri"/>
          <w:kern w:val="1"/>
          <w:sz w:val="28"/>
          <w:szCs w:val="28"/>
          <w:lang w:eastAsia="zh-CN"/>
        </w:rPr>
      </w:pPr>
      <w:r w:rsidRPr="00582BD9">
        <w:rPr>
          <w:rFonts w:eastAsia="Calibri"/>
          <w:kern w:val="1"/>
          <w:sz w:val="28"/>
          <w:szCs w:val="28"/>
          <w:lang w:eastAsia="zh-CN"/>
        </w:rPr>
        <w:t>2017 год</w:t>
      </w:r>
    </w:p>
    <w:p w:rsidR="00DA5737" w:rsidRDefault="00DA5737" w:rsidP="00DA5737">
      <w:pPr>
        <w:suppressAutoHyphens/>
        <w:jc w:val="center"/>
        <w:rPr>
          <w:rFonts w:eastAsia="Calibri"/>
          <w:kern w:val="1"/>
          <w:lang w:eastAsia="zh-CN"/>
        </w:rPr>
      </w:pPr>
    </w:p>
    <w:p w:rsidR="00CC2B48" w:rsidRPr="00B80199" w:rsidRDefault="00B80199" w:rsidP="00B80199">
      <w:pPr>
        <w:suppressAutoHyphens/>
        <w:jc w:val="center"/>
        <w:rPr>
          <w:rFonts w:eastAsia="Calibri"/>
          <w:kern w:val="1"/>
          <w:sz w:val="28"/>
          <w:szCs w:val="28"/>
          <w:lang w:eastAsia="zh-CN"/>
        </w:rPr>
      </w:pPr>
      <w:r w:rsidRPr="00B80199">
        <w:rPr>
          <w:rFonts w:eastAsia="Calibri"/>
          <w:bCs/>
          <w:kern w:val="1"/>
          <w:sz w:val="28"/>
          <w:szCs w:val="28"/>
          <w:lang w:eastAsia="zh-CN"/>
        </w:rPr>
        <w:lastRenderedPageBreak/>
        <w:t>Паспорт Программы</w:t>
      </w:r>
    </w:p>
    <w:p w:rsidR="00CC2B48" w:rsidRPr="00DA5737" w:rsidRDefault="00CC2B48" w:rsidP="00DA5737">
      <w:pPr>
        <w:suppressAutoHyphens/>
        <w:rPr>
          <w:rFonts w:eastAsia="Times New Roman"/>
          <w:kern w:val="1"/>
          <w:lang w:eastAsia="zh-CN"/>
        </w:rPr>
      </w:pPr>
    </w:p>
    <w:p w:rsidR="00CC2B48" w:rsidRPr="00DA5737" w:rsidRDefault="00CC2B48" w:rsidP="00DA5737">
      <w:pPr>
        <w:suppressAutoHyphens/>
        <w:jc w:val="center"/>
        <w:rPr>
          <w:rFonts w:eastAsia="Calibri"/>
          <w:kern w:val="1"/>
          <w:lang w:eastAsia="zh-CN"/>
        </w:rPr>
      </w:pPr>
    </w:p>
    <w:tbl>
      <w:tblPr>
        <w:tblW w:w="98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77"/>
        <w:gridCol w:w="7522"/>
      </w:tblGrid>
      <w:tr w:rsidR="00CC2B4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CC2B48" w:rsidP="00DA5737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Наименование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582BD9" w:rsidRDefault="00CC2B48" w:rsidP="00C45C6F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Программа </w:t>
            </w:r>
            <w:r w:rsidR="00C45C6F">
              <w:rPr>
                <w:rFonts w:eastAsia="Calibri"/>
                <w:kern w:val="1"/>
                <w:sz w:val="28"/>
                <w:szCs w:val="28"/>
                <w:lang w:eastAsia="zh-CN"/>
              </w:rPr>
              <w:t>к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омплексного развити</w:t>
            </w:r>
            <w:r w:rsidR="00C45C6F">
              <w:rPr>
                <w:rFonts w:eastAsia="Calibri"/>
                <w:kern w:val="1"/>
                <w:sz w:val="28"/>
                <w:szCs w:val="28"/>
                <w:lang w:eastAsia="zh-CN"/>
              </w:rPr>
              <w:t>я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транспортной инфраструктуры на территории </w:t>
            </w:r>
            <w:proofErr w:type="spellStart"/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ого</w:t>
            </w:r>
            <w:proofErr w:type="spellEnd"/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сельского поселения Каменского муниципального района Воронежской области на 2017-20</w:t>
            </w:r>
            <w:r w:rsidR="003D3035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30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годы (далее – Программа)</w:t>
            </w:r>
          </w:p>
        </w:tc>
      </w:tr>
      <w:tr w:rsidR="00CC2B4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CC2B48" w:rsidP="003D3035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Основания для разработки </w:t>
            </w:r>
            <w:r w:rsidR="003D3035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П</w:t>
            </w: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3035" w:rsidRPr="00582BD9" w:rsidRDefault="003D3035" w:rsidP="00090663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- </w:t>
            </w:r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 </w:t>
            </w:r>
          </w:p>
          <w:p w:rsidR="003D3035" w:rsidRPr="00582BD9" w:rsidRDefault="003D3035" w:rsidP="00090663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- </w:t>
            </w:r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Федеральный закон от 06 октября 2003 года </w:t>
            </w:r>
            <w:hyperlink r:id="rId7" w:history="1">
              <w:r w:rsidR="00CC2B48" w:rsidRPr="00582BD9">
                <w:rPr>
                  <w:rFonts w:eastAsia="Calibri"/>
                  <w:color w:val="0000FF"/>
                  <w:kern w:val="1"/>
                  <w:sz w:val="28"/>
                  <w:szCs w:val="28"/>
                  <w:u w:val="single"/>
                  <w:lang w:eastAsia="zh-CN"/>
                </w:rPr>
                <w:t>№ 131-ФЗ</w:t>
              </w:r>
            </w:hyperlink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«Об общих принципах организации местного самоуправления в Российской Федерации», </w:t>
            </w:r>
          </w:p>
          <w:p w:rsidR="00084122" w:rsidRPr="00582BD9" w:rsidRDefault="00084122" w:rsidP="00090663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- Федеральный закон от 08.11.2007 № 257-ФЗ «Об автомобильных дорогах </w:t>
            </w:r>
            <w:proofErr w:type="gramStart"/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и</w:t>
            </w:r>
            <w:proofErr w:type="gramEnd"/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о дорожной деятельности в Российской Федерации и о внесении изменений в отдельные законодательные акты Российской Федерации;</w:t>
            </w:r>
          </w:p>
          <w:p w:rsidR="00084122" w:rsidRPr="00582BD9" w:rsidRDefault="003D3035" w:rsidP="00084122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- 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Постановление Правительства РФ от </w:t>
            </w:r>
            <w:r w:rsidR="00EC516B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25.12.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2015 г. N </w:t>
            </w:r>
            <w:r w:rsidR="00084122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1440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"Об утверждении требований к программам комплексного развития </w:t>
            </w:r>
            <w:r w:rsidR="00084122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транспортной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инфраструктуры поселений, городских округов», </w:t>
            </w:r>
          </w:p>
          <w:p w:rsidR="00084122" w:rsidRPr="00582BD9" w:rsidRDefault="00084122" w:rsidP="00084122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- 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Устав </w:t>
            </w:r>
            <w:proofErr w:type="spellStart"/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ого</w:t>
            </w:r>
            <w:proofErr w:type="spellEnd"/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сельского поселения, </w:t>
            </w:r>
          </w:p>
          <w:p w:rsidR="00CC2B48" w:rsidRPr="00582BD9" w:rsidRDefault="00084122" w:rsidP="00317BF8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- 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Генеральный план </w:t>
            </w:r>
            <w:proofErr w:type="spellStart"/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</w:t>
            </w:r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ого</w:t>
            </w:r>
            <w:proofErr w:type="spellEnd"/>
            <w:r w:rsidR="00CC2B4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сельского поселения.</w:t>
            </w:r>
          </w:p>
        </w:tc>
      </w:tr>
      <w:tr w:rsidR="00CC2B4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Заказчик</w:t>
            </w:r>
          </w:p>
          <w:p w:rsidR="00CC2B48" w:rsidRPr="00582BD9" w:rsidRDefault="00CC2B48" w:rsidP="00DA5737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582BD9" w:rsidRDefault="00CC2B48" w:rsidP="00317BF8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Администрация </w:t>
            </w:r>
            <w:proofErr w:type="spellStart"/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ого</w:t>
            </w:r>
            <w:proofErr w:type="spellEnd"/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сельского поселения, Каменского муниципального района Воронежской области, адрес: 39651</w:t>
            </w:r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2,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Воронежская обл.</w:t>
            </w:r>
            <w:r w:rsidR="00317BF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,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Каменский р-н, с. </w:t>
            </w:r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Евдаково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, ул. </w:t>
            </w:r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Захарченко,</w:t>
            </w:r>
            <w:r w:rsidR="00317BF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</w:t>
            </w:r>
            <w:r w:rsidR="00206797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28</w:t>
            </w:r>
          </w:p>
        </w:tc>
      </w:tr>
      <w:tr w:rsidR="00214249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4249" w:rsidRPr="00582BD9" w:rsidRDefault="00214249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Основной разработчик </w:t>
            </w:r>
          </w:p>
          <w:p w:rsidR="00214249" w:rsidRPr="00582BD9" w:rsidRDefault="00214249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4249" w:rsidRPr="00582BD9" w:rsidRDefault="00214249" w:rsidP="00084122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Администрация </w:t>
            </w:r>
            <w:proofErr w:type="spellStart"/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Евдаковского</w:t>
            </w:r>
            <w:proofErr w:type="spellEnd"/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сельского поселения, Каменского муниципального района</w:t>
            </w:r>
            <w:r w:rsidR="00317BF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,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Воронежской области, адрес: 396512, Воронежская обл.</w:t>
            </w:r>
            <w:r w:rsidR="00317BF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, Каменский р-н, с. Евдаково, 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ул. Захарченко,</w:t>
            </w:r>
            <w:r w:rsidR="00317BF8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</w:t>
            </w: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>28</w:t>
            </w:r>
          </w:p>
        </w:tc>
      </w:tr>
      <w:tr w:rsidR="00CC2B48" w:rsidRPr="00582BD9" w:rsidTr="00214249">
        <w:trPr>
          <w:trHeight w:val="56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214249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Основные ц</w:t>
            </w:r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ел</w:t>
            </w: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и</w:t>
            </w:r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</w:t>
            </w: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П</w:t>
            </w:r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2B48" w:rsidRPr="00582BD9" w:rsidRDefault="00214249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Целью настоящей программы является обеспечение сбалансированного, перспективного развития транспортной инфраструктуры поселения в соответствии с потребностями в строительстве, реконструкции, ремонте объектов транспортной инфраструктуры местного значения</w:t>
            </w:r>
          </w:p>
        </w:tc>
      </w:tr>
      <w:tr w:rsidR="00CC2B4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CC2B48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Задачи </w:t>
            </w:r>
            <w:r w:rsidR="00214249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П</w:t>
            </w: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4249" w:rsidRPr="00582BD9" w:rsidRDefault="00214249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- безопасность, качество и эффективность транспортного обслуживания населения, юридических лиц и индивидуальных предпринимателей сельского поселения;</w:t>
            </w:r>
          </w:p>
          <w:p w:rsidR="00214249" w:rsidRPr="00582BD9" w:rsidRDefault="00214249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-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 </w:t>
            </w:r>
          </w:p>
          <w:p w:rsidR="00CC2B48" w:rsidRPr="00582BD9" w:rsidRDefault="00214249" w:rsidP="00214249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lastRenderedPageBreak/>
              <w:t>-эффективность функционирования действующей транспортной инфраструктуры</w:t>
            </w:r>
            <w:r w:rsidR="00CC2B48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.</w:t>
            </w:r>
          </w:p>
        </w:tc>
      </w:tr>
      <w:tr w:rsidR="00CC2B4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4249" w:rsidRPr="00582BD9" w:rsidRDefault="00CC2B48" w:rsidP="00214249">
            <w:pPr>
              <w:shd w:val="clear" w:color="auto" w:fill="FFFFFF"/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</w:t>
            </w:r>
            <w:r w:rsidR="00214249"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- </w:t>
            </w:r>
            <w:r w:rsidR="00214249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протяженность сети автомобильных дорог общего пользования местного значения,</w:t>
            </w:r>
            <w:r w:rsidR="008808CC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12,628</w:t>
            </w:r>
            <w:r w:rsidR="00214249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км</w:t>
            </w:r>
            <w:proofErr w:type="gramStart"/>
            <w:r w:rsidR="00214249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.;</w:t>
            </w:r>
            <w:proofErr w:type="gramEnd"/>
          </w:p>
          <w:p w:rsidR="00214249" w:rsidRPr="00582BD9" w:rsidRDefault="00214249" w:rsidP="00214249">
            <w:pPr>
              <w:shd w:val="clear" w:color="auto" w:fill="FFFFFF"/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- объемы ввода в эксплуатацию после строительства и реконструкции автомобильных дорог общего пользования местного значения, 4,83 км</w:t>
            </w:r>
            <w:proofErr w:type="gramStart"/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.;</w:t>
            </w:r>
            <w:proofErr w:type="gramEnd"/>
          </w:p>
          <w:p w:rsidR="00214249" w:rsidRPr="00582BD9" w:rsidRDefault="00214249" w:rsidP="00214249">
            <w:pPr>
              <w:shd w:val="clear" w:color="auto" w:fill="FFFFFF"/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- прирост </w:t>
            </w:r>
            <w:proofErr w:type="gramStart"/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в результате строительства новых автомобильных дорог,</w:t>
            </w:r>
            <w:r w:rsidR="00082296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0 км.;</w:t>
            </w:r>
          </w:p>
          <w:p w:rsidR="00214249" w:rsidRPr="00582BD9" w:rsidRDefault="00214249" w:rsidP="00214249">
            <w:pPr>
              <w:shd w:val="clear" w:color="auto" w:fill="FFFFFF"/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дорог, 4,83 км</w:t>
            </w:r>
            <w:proofErr w:type="gramStart"/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.;</w:t>
            </w:r>
            <w:proofErr w:type="gramEnd"/>
          </w:p>
          <w:p w:rsidR="00214249" w:rsidRPr="00582BD9" w:rsidRDefault="00214249" w:rsidP="00214249">
            <w:pPr>
              <w:shd w:val="clear" w:color="auto" w:fill="FFFFFF"/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4,746 км</w:t>
            </w:r>
            <w:proofErr w:type="gramStart"/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.;</w:t>
            </w:r>
            <w:proofErr w:type="gramEnd"/>
          </w:p>
          <w:p w:rsidR="00214249" w:rsidRPr="00582BD9" w:rsidRDefault="00214249" w:rsidP="00214249">
            <w:pPr>
              <w:shd w:val="clear" w:color="auto" w:fill="FFFFFF"/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года, 11,828 км</w:t>
            </w:r>
            <w:proofErr w:type="gramStart"/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.;</w:t>
            </w:r>
            <w:proofErr w:type="gramEnd"/>
          </w:p>
          <w:p w:rsidR="00CC2B48" w:rsidRPr="00582BD9" w:rsidRDefault="00214249" w:rsidP="00214249">
            <w:pPr>
              <w:shd w:val="clear" w:color="auto" w:fill="FFFFFF"/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-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года,93,7 %.</w:t>
            </w:r>
          </w:p>
        </w:tc>
      </w:tr>
      <w:tr w:rsidR="00CC2B4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2B48" w:rsidRPr="00582BD9" w:rsidRDefault="00CC2B48" w:rsidP="00DA5737">
            <w:pPr>
              <w:suppressAutoHyphens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Сроки и этапы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552" w:rsidRPr="00582BD9" w:rsidRDefault="007A5552" w:rsidP="007A5552">
            <w:pPr>
              <w:suppressAutoHyphens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Программа разрабатывается на срок реализации Генерального плана поселения.</w:t>
            </w:r>
          </w:p>
          <w:p w:rsidR="007A5552" w:rsidRPr="00582BD9" w:rsidRDefault="007A5552" w:rsidP="007A5552">
            <w:pPr>
              <w:suppressAutoHyphens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Мероприятия Программы охватывают период с 2017 по 2030 годы </w:t>
            </w:r>
          </w:p>
          <w:p w:rsidR="007A5552" w:rsidRPr="00582BD9" w:rsidRDefault="007A5552" w:rsidP="007A5552">
            <w:pPr>
              <w:suppressAutoHyphens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Этапы реализации мероприятий Программы</w:t>
            </w:r>
          </w:p>
          <w:p w:rsidR="007A5552" w:rsidRPr="00582BD9" w:rsidRDefault="007A5552" w:rsidP="007A5552">
            <w:pPr>
              <w:suppressAutoHyphens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1 этап 2017-202</w:t>
            </w:r>
            <w:r w:rsidR="00F70F54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1</w:t>
            </w: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годы;</w:t>
            </w:r>
          </w:p>
          <w:p w:rsidR="007A5552" w:rsidRPr="00582BD9" w:rsidRDefault="007A5552" w:rsidP="007A5552">
            <w:pPr>
              <w:suppressAutoHyphens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2 этап 202</w:t>
            </w:r>
            <w:r w:rsidR="00F70F54"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2</w:t>
            </w: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-2025 годы;</w:t>
            </w:r>
          </w:p>
          <w:p w:rsidR="00CC2B48" w:rsidRPr="00582BD9" w:rsidRDefault="007A5552" w:rsidP="007A5552">
            <w:pPr>
              <w:suppressAutoHyphens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>3 этап 2026-2030 годы</w:t>
            </w:r>
          </w:p>
        </w:tc>
      </w:tr>
      <w:tr w:rsidR="007A5552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A5552" w:rsidRPr="00582BD9" w:rsidRDefault="007A5552" w:rsidP="00317BF8">
            <w:pPr>
              <w:rPr>
                <w:bCs/>
                <w:sz w:val="28"/>
                <w:szCs w:val="28"/>
              </w:rPr>
            </w:pPr>
            <w:r w:rsidRPr="00582BD9">
              <w:rPr>
                <w:bCs/>
                <w:sz w:val="28"/>
                <w:szCs w:val="28"/>
              </w:rPr>
              <w:t>Основные мероприятия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A5552" w:rsidRPr="00582BD9" w:rsidRDefault="007A5552" w:rsidP="00317B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BD9">
              <w:rPr>
                <w:rFonts w:ascii="Times New Roman" w:hAnsi="Times New Roman" w:cs="Times New Roman"/>
                <w:sz w:val="28"/>
                <w:szCs w:val="28"/>
              </w:rPr>
              <w:t>Мероприятия по</w:t>
            </w:r>
          </w:p>
          <w:p w:rsidR="007A5552" w:rsidRPr="00582BD9" w:rsidRDefault="007A5552" w:rsidP="00317B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BD9">
              <w:rPr>
                <w:rFonts w:ascii="Times New Roman" w:hAnsi="Times New Roman" w:cs="Times New Roman"/>
                <w:sz w:val="28"/>
                <w:szCs w:val="28"/>
              </w:rPr>
              <w:t>- проектированию;</w:t>
            </w:r>
          </w:p>
          <w:p w:rsidR="007A5552" w:rsidRPr="00582BD9" w:rsidRDefault="007A5552" w:rsidP="00317B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BD9">
              <w:rPr>
                <w:rFonts w:ascii="Times New Roman" w:hAnsi="Times New Roman" w:cs="Times New Roman"/>
                <w:sz w:val="28"/>
                <w:szCs w:val="28"/>
              </w:rPr>
              <w:t>- строительству;</w:t>
            </w:r>
          </w:p>
          <w:p w:rsidR="007A5552" w:rsidRPr="00582BD9" w:rsidRDefault="007A5552" w:rsidP="00317B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BD9">
              <w:rPr>
                <w:rFonts w:ascii="Times New Roman" w:hAnsi="Times New Roman" w:cs="Times New Roman"/>
                <w:sz w:val="28"/>
                <w:szCs w:val="28"/>
              </w:rPr>
              <w:t>- реконструкции;</w:t>
            </w:r>
          </w:p>
          <w:p w:rsidR="007A5552" w:rsidRPr="00582BD9" w:rsidRDefault="007A5552" w:rsidP="00317B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BD9">
              <w:rPr>
                <w:rFonts w:ascii="Times New Roman" w:hAnsi="Times New Roman" w:cs="Times New Roman"/>
                <w:sz w:val="28"/>
                <w:szCs w:val="28"/>
              </w:rPr>
              <w:t>- капитальному ремонту и ремонту объектов транспортной инфраструктуры.</w:t>
            </w:r>
          </w:p>
        </w:tc>
      </w:tr>
      <w:tr w:rsidR="00D745F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745F8" w:rsidRPr="00582BD9" w:rsidRDefault="00D745F8" w:rsidP="00317BF8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kern w:val="1"/>
                <w:sz w:val="28"/>
                <w:szCs w:val="28"/>
                <w:lang w:eastAsia="zh-CN"/>
              </w:rPr>
              <w:lastRenderedPageBreak/>
              <w:t>Ожидаемые результаты 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45F8" w:rsidRPr="00582BD9" w:rsidRDefault="00D745F8" w:rsidP="00317BF8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В результате реализации мероприятий Программы к 2030 году ожидается:</w:t>
            </w:r>
          </w:p>
          <w:p w:rsidR="00D745F8" w:rsidRPr="00582BD9" w:rsidRDefault="00D745F8" w:rsidP="00317BF8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- повышение качества, эффективности и доступности транспортного обслуживания населения и субъектов экономической деятельности сельского поселения; </w:t>
            </w:r>
          </w:p>
          <w:p w:rsidR="00D745F8" w:rsidRPr="00582BD9" w:rsidRDefault="00D745F8" w:rsidP="00317BF8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- повышение безопасности дорожного движения;</w:t>
            </w:r>
          </w:p>
          <w:p w:rsidR="00D745F8" w:rsidRPr="00582BD9" w:rsidRDefault="00D745F8" w:rsidP="00317BF8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- развитие сети автомобильных дорог общего пользования местного значения; </w:t>
            </w:r>
          </w:p>
          <w:p w:rsidR="00D745F8" w:rsidRPr="00582BD9" w:rsidRDefault="00D745F8" w:rsidP="00317BF8">
            <w:pPr>
              <w:suppressAutoHyphens/>
              <w:jc w:val="both"/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- обеспечение надежности и безопасности системы транспортной инфраструктуры.</w:t>
            </w:r>
          </w:p>
        </w:tc>
      </w:tr>
      <w:tr w:rsidR="00D745F8" w:rsidRPr="00582BD9" w:rsidTr="00214249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745F8" w:rsidRPr="00582BD9" w:rsidRDefault="00D745F8" w:rsidP="00DA5737">
            <w:pPr>
              <w:suppressAutoHyphens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Общий объем финансовых средств, необходимых для реализации мероприятий Программы, составит: 23563,5 тыс. руб., в том числе в первый этап по годам: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2017 год – 2063,8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2018 год – 2008,2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2019 год – 2190,3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2020 год – 1800,3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2021 год – 1800,3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в том числе во второй этап по годам:</w:t>
            </w:r>
          </w:p>
          <w:p w:rsidR="00F70F54" w:rsidRPr="00582BD9" w:rsidRDefault="00F70F54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2022 год – 1700,5 тыс. руб</w:t>
            </w:r>
            <w:r w:rsidR="00EC516B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2023 год - 1500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2024 год - 1500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2025 год - 1500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В том числе в третий этап по годам: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2026 год - 1500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2027 год - 1500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2028 год - 1500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2029 год - 1500 тыс. руб.</w:t>
            </w:r>
          </w:p>
          <w:p w:rsidR="00D745F8" w:rsidRPr="00582BD9" w:rsidRDefault="00D745F8" w:rsidP="00D745F8">
            <w:pPr>
              <w:suppressAutoHyphens/>
              <w:jc w:val="both"/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2030 год – 1500 тыс. руб.</w:t>
            </w:r>
          </w:p>
          <w:p w:rsidR="00D745F8" w:rsidRPr="00582BD9" w:rsidRDefault="00D745F8" w:rsidP="00B80199">
            <w:pPr>
              <w:suppressAutoHyphens/>
              <w:jc w:val="both"/>
              <w:rPr>
                <w:rFonts w:eastAsia="Calibri"/>
                <w:color w:val="FF0000"/>
                <w:kern w:val="1"/>
                <w:sz w:val="28"/>
                <w:szCs w:val="28"/>
                <w:lang w:eastAsia="zh-CN"/>
              </w:rPr>
            </w:pP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Источник финансирования Программы - бюджет </w:t>
            </w:r>
            <w:proofErr w:type="spellStart"/>
            <w:r w:rsidR="00B80199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Евдаковского</w:t>
            </w:r>
            <w:proofErr w:type="spellEnd"/>
            <w:r w:rsidR="00B80199"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 xml:space="preserve"> </w:t>
            </w:r>
            <w:r w:rsidRPr="00582BD9">
              <w:rPr>
                <w:rFonts w:eastAsia="Calibri"/>
                <w:color w:val="000000" w:themeColor="text1"/>
                <w:kern w:val="1"/>
                <w:sz w:val="28"/>
                <w:szCs w:val="28"/>
                <w:lang w:eastAsia="zh-CN"/>
              </w:rPr>
              <w:t>сельского поселения, внебюджетные источники, региональный бюджет.</w:t>
            </w:r>
          </w:p>
        </w:tc>
      </w:tr>
    </w:tbl>
    <w:p w:rsidR="00B80199" w:rsidRDefault="00B80199" w:rsidP="00B80199">
      <w:pPr>
        <w:shd w:val="clear" w:color="auto" w:fill="FFFFFF"/>
        <w:tabs>
          <w:tab w:val="left" w:pos="284"/>
        </w:tabs>
        <w:suppressAutoHyphens/>
        <w:rPr>
          <w:rFonts w:eastAsia="Calibri"/>
          <w:b/>
          <w:bCs/>
          <w:kern w:val="1"/>
          <w:lang w:eastAsia="zh-CN"/>
        </w:rPr>
      </w:pPr>
    </w:p>
    <w:p w:rsidR="00B80199" w:rsidRPr="00582BD9" w:rsidRDefault="00B80199" w:rsidP="00B80199">
      <w:pPr>
        <w:numPr>
          <w:ilvl w:val="0"/>
          <w:numId w:val="16"/>
        </w:numPr>
        <w:shd w:val="clear" w:color="auto" w:fill="FFFFFF"/>
        <w:tabs>
          <w:tab w:val="left" w:pos="284"/>
        </w:tabs>
        <w:suppressAutoHyphens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>Общие положения</w:t>
      </w:r>
    </w:p>
    <w:p w:rsidR="00B80199" w:rsidRPr="00582BD9" w:rsidRDefault="00B80199" w:rsidP="00B80199">
      <w:pPr>
        <w:shd w:val="clear" w:color="auto" w:fill="FFFFFF"/>
        <w:tabs>
          <w:tab w:val="left" w:pos="284"/>
        </w:tabs>
        <w:suppressAutoHyphens/>
        <w:ind w:firstLine="709"/>
        <w:jc w:val="both"/>
        <w:rPr>
          <w:rFonts w:eastAsia="Times New Roman"/>
          <w:bCs/>
        </w:rPr>
      </w:pP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 xml:space="preserve">Программа комплексного развития транспортной инфраструктуры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- документ, устанавливающий перечень мероприятий по проектированию, строительству, реконструкции объектов транспортной инфраструктуры местного значения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поселения, который предусмотрен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образования, планом и программой комплексного социально</w:t>
      </w:r>
      <w:r w:rsidRPr="00582BD9">
        <w:rPr>
          <w:rFonts w:eastAsia="Times New Roman"/>
          <w:sz w:val="28"/>
          <w:szCs w:val="28"/>
          <w:shd w:val="clear" w:color="auto" w:fill="FFFFFF"/>
        </w:rPr>
        <w:softHyphen/>
        <w:t xml:space="preserve">-экономического развития муниципального образования, инвестиционными программами субъектов </w:t>
      </w: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естественных монополий в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области транспорта.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Программа комплексного развития транспортной инфраструктуры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разрабатывается и утверждается органами местного самоуправления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поселения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на основании утвержденного в порядке, установленном Градостроительным Кодексом РФ, </w:t>
      </w:r>
      <w:r w:rsidR="000033EA">
        <w:rPr>
          <w:rFonts w:eastAsia="Times New Roman"/>
          <w:sz w:val="28"/>
          <w:szCs w:val="28"/>
          <w:shd w:val="clear" w:color="auto" w:fill="FFFFFF"/>
        </w:rPr>
        <w:t>Г</w:t>
      </w:r>
      <w:r w:rsidRPr="00582BD9">
        <w:rPr>
          <w:rFonts w:eastAsia="Times New Roman"/>
          <w:sz w:val="28"/>
          <w:szCs w:val="28"/>
          <w:shd w:val="clear" w:color="auto" w:fill="FFFFFF"/>
        </w:rPr>
        <w:t>енерального плана поселения.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Реализация программы должна обеспечивать сбалансированное, перспективное развитие транспортной инфраструктуры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в соответствии с потребностями в строительстве, реконструкции объектов транспортной инфраструктуры местного значения.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Обеспечение надежного и устойчивого обслуживания жителей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транспортными услугами, снижение износа объектов транспортной инфраструктуры - одна из главных проблем, решение которой необходимо для повышения качества жизни жителей и обеспечения устойчивого развития </w:t>
      </w:r>
      <w:proofErr w:type="spellStart"/>
      <w:r w:rsidR="00F27B54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Решение проблемы носит комплексный характер, а реализация мероприятий по улучшению качества транспортной инфраструктуры возможна только при взаимодействии органов власти всех уровней, а также концентрации финансовых, технических и научных ресурсов.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Система основных мероприятий Программы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 xml:space="preserve">определяет приоритетные направления в сфере дорожного хозяйства на территории </w:t>
      </w:r>
      <w:proofErr w:type="spellStart"/>
      <w:r w:rsidR="00F27B54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и предполагает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реализацию следующих мероприятий: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- проектирование;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- строительство;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-</w:t>
      </w:r>
      <w:r w:rsidR="00F27B54" w:rsidRPr="00582BD9">
        <w:rPr>
          <w:rFonts w:eastAsia="Times New Roman"/>
          <w:sz w:val="28"/>
          <w:szCs w:val="28"/>
        </w:rPr>
        <w:t xml:space="preserve"> </w:t>
      </w:r>
      <w:r w:rsidRPr="00582BD9">
        <w:rPr>
          <w:rFonts w:eastAsia="Times New Roman"/>
          <w:sz w:val="28"/>
          <w:szCs w:val="28"/>
        </w:rPr>
        <w:t>реконструкция;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- капитальный ремонт и ремонт объектов транспортной инфраструктуры.</w:t>
      </w:r>
    </w:p>
    <w:p w:rsidR="00B80199" w:rsidRPr="00582BD9" w:rsidRDefault="00B80199" w:rsidP="00B80199">
      <w:pPr>
        <w:widowControl w:val="0"/>
        <w:numPr>
          <w:ilvl w:val="0"/>
          <w:numId w:val="15"/>
        </w:numPr>
        <w:tabs>
          <w:tab w:val="left" w:pos="854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Мероприятия по проектированию автомобильных дорог общего пользования местного значения.</w:t>
      </w:r>
    </w:p>
    <w:p w:rsidR="00B80199" w:rsidRPr="00582BD9" w:rsidRDefault="00B80199" w:rsidP="00B80199">
      <w:pPr>
        <w:widowControl w:val="0"/>
        <w:numPr>
          <w:ilvl w:val="0"/>
          <w:numId w:val="15"/>
        </w:numPr>
        <w:tabs>
          <w:tab w:val="left" w:pos="854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Мероприятия по строительству автомобильных дорог общего пользования местного значения, в том числе к ближайшим общественно значимым объектам сельских населенных пунктов, а также к объектам производства и переработки сельскохозяйственной продукции.</w:t>
      </w:r>
    </w:p>
    <w:p w:rsidR="00B80199" w:rsidRPr="00582BD9" w:rsidRDefault="00B80199" w:rsidP="00B80199">
      <w:pPr>
        <w:widowControl w:val="0"/>
        <w:numPr>
          <w:ilvl w:val="0"/>
          <w:numId w:val="15"/>
        </w:numPr>
        <w:tabs>
          <w:tab w:val="left" w:pos="783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Мероприятия по реконструкции автомобильных дорог общего пользования местного значения и искусственных сооружений на них.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B80199" w:rsidRPr="00582BD9" w:rsidRDefault="00B80199" w:rsidP="00B80199">
      <w:pPr>
        <w:widowControl w:val="0"/>
        <w:numPr>
          <w:ilvl w:val="0"/>
          <w:numId w:val="15"/>
        </w:numPr>
        <w:tabs>
          <w:tab w:val="left" w:pos="922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Мероприятия по капитальному ремонту и ремонту автомобильных дорог общего пользования местного значения и искусственных сооружений на них.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Реализация мероприятий позволит сохранить протяженность участков автомобильных дорог общего пользования местного значения, на которых </w:t>
      </w: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показатели их транспортно-эксплуатационного состояния соответствуют категории дороги.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В ходе реализации Программы содержание мероприятий и их ресурсы 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обеспечения могут быть скорректированы в случае существенно изменившихся условий.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Администрация поселения ежегодно с учетом выделяемых финансовых средств на реализацию Программы готовит предложения по корректировке целевых показателей, затрат по мероприятиям Программы, механизма ее реализации, состава участников Программы и вносит необходимые изменения в Программу.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Программа комплексного развития транспортной инфраструктуры </w:t>
      </w:r>
      <w:proofErr w:type="spellStart"/>
      <w:r w:rsidR="00F27B54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на 2017-2030 годы подготовлена на основании:</w:t>
      </w:r>
    </w:p>
    <w:p w:rsidR="00B80199" w:rsidRPr="00582BD9" w:rsidRDefault="00B80199" w:rsidP="00B80199">
      <w:pPr>
        <w:widowControl w:val="0"/>
        <w:tabs>
          <w:tab w:val="left" w:pos="174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 - Градостроительного кодекса РФ от 29.12.2004 №190 – ФЗ;</w:t>
      </w:r>
    </w:p>
    <w:p w:rsidR="00B80199" w:rsidRPr="00582BD9" w:rsidRDefault="00B80199" w:rsidP="00B80199">
      <w:pPr>
        <w:widowControl w:val="0"/>
        <w:tabs>
          <w:tab w:val="left" w:pos="222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 - Федерального закона от 29.12.2014года №456 - ФЗ «О внесении изменений в Градостроительный кодекс РФ и отдельные законные акты РФ»;</w:t>
      </w:r>
    </w:p>
    <w:p w:rsidR="00B80199" w:rsidRPr="00582BD9" w:rsidRDefault="00B80199" w:rsidP="00B80199">
      <w:pPr>
        <w:widowControl w:val="0"/>
        <w:tabs>
          <w:tab w:val="left" w:pos="246"/>
        </w:tabs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 - Федерального закона от 06.10.2003 года</w:t>
      </w:r>
      <w:r w:rsidRPr="00582BD9">
        <w:rPr>
          <w:rFonts w:eastAsia="Times New Roman"/>
          <w:sz w:val="28"/>
          <w:szCs w:val="28"/>
        </w:rPr>
        <w:t xml:space="preserve"> № 131-ФЗ </w:t>
      </w:r>
      <w:r w:rsidRPr="00582BD9">
        <w:rPr>
          <w:rFonts w:eastAsia="Times New Roman"/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Федерации»;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Федерального закона от 08.11.2007 № 257-ФЗ «Об автомобильных дорогах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и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B80199" w:rsidRPr="00582BD9" w:rsidRDefault="00B80199" w:rsidP="00B80199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</w:t>
      </w:r>
      <w:r w:rsidR="00F27B54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постановления Правительства Российской Федерации от 25.12.2015 №</w:t>
      </w:r>
      <w:r w:rsidRPr="00582BD9">
        <w:rPr>
          <w:rFonts w:eastAsia="Times New Roman"/>
          <w:sz w:val="28"/>
          <w:szCs w:val="28"/>
          <w:shd w:val="clear" w:color="auto" w:fill="FFFFFF"/>
          <w:lang w:eastAsia="en-US"/>
        </w:rPr>
        <w:t xml:space="preserve">1440 </w:t>
      </w:r>
      <w:r w:rsidRPr="00582BD9">
        <w:rPr>
          <w:rFonts w:eastAsia="Times New Roman"/>
          <w:sz w:val="28"/>
          <w:szCs w:val="28"/>
          <w:shd w:val="clear" w:color="auto" w:fill="FFFFFF"/>
        </w:rPr>
        <w:t>«Об утверждении требований к программам комплексного развития транспортной инфраструктуры поселений, городских округов»;</w:t>
      </w:r>
    </w:p>
    <w:p w:rsidR="00B80199" w:rsidRPr="00582BD9" w:rsidRDefault="00B80199" w:rsidP="00B80199">
      <w:pPr>
        <w:widowControl w:val="0"/>
        <w:tabs>
          <w:tab w:val="left" w:pos="188"/>
        </w:tabs>
        <w:ind w:firstLine="709"/>
        <w:jc w:val="both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Генерального плана </w:t>
      </w:r>
      <w:proofErr w:type="spellStart"/>
      <w:r w:rsidR="00F27B54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утвержденного решением Совета народных депутатов от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2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7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.0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8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.201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2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№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86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B80199" w:rsidRPr="00582BD9" w:rsidRDefault="00B80199" w:rsidP="00B80199">
      <w:pPr>
        <w:widowControl w:val="0"/>
        <w:tabs>
          <w:tab w:val="left" w:pos="188"/>
        </w:tabs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Таким образом, Программа является инструментом реализации приоритетных направлений развития </w:t>
      </w:r>
      <w:proofErr w:type="spellStart"/>
      <w:r w:rsidR="00F27B54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на долгосрочную перспективу,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ориентирована на устойчивое развитие поселения и соответствует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государственной политике реформирования транспортной системы Российской Федерации.</w:t>
      </w:r>
    </w:p>
    <w:p w:rsidR="00B80199" w:rsidRPr="00582BD9" w:rsidRDefault="00B80199" w:rsidP="00B80199">
      <w:pPr>
        <w:shd w:val="clear" w:color="auto" w:fill="FFFFFF"/>
        <w:tabs>
          <w:tab w:val="left" w:pos="284"/>
        </w:tabs>
        <w:suppressAutoHyphens/>
        <w:rPr>
          <w:rFonts w:eastAsia="Calibri"/>
          <w:b/>
          <w:bCs/>
          <w:kern w:val="1"/>
          <w:sz w:val="28"/>
          <w:szCs w:val="28"/>
          <w:lang w:eastAsia="zh-CN"/>
        </w:rPr>
      </w:pPr>
    </w:p>
    <w:p w:rsidR="00F27B54" w:rsidRPr="00582BD9" w:rsidRDefault="00F27B54" w:rsidP="00582BD9">
      <w:pPr>
        <w:numPr>
          <w:ilvl w:val="0"/>
          <w:numId w:val="16"/>
        </w:numPr>
        <w:shd w:val="clear" w:color="auto" w:fill="FFFFFF"/>
        <w:tabs>
          <w:tab w:val="left" w:pos="284"/>
        </w:tabs>
        <w:suppressAutoHyphens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Характеристика существующего состояния транспортной инфраструктуры </w:t>
      </w:r>
      <w:proofErr w:type="spellStart"/>
      <w:r w:rsidRPr="00582BD9">
        <w:rPr>
          <w:rFonts w:eastAsia="Times New Roman"/>
          <w:bCs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bCs/>
          <w:sz w:val="28"/>
          <w:szCs w:val="28"/>
        </w:rPr>
        <w:t xml:space="preserve"> сельского поселения</w:t>
      </w:r>
    </w:p>
    <w:p w:rsidR="00F27B54" w:rsidRPr="00582BD9" w:rsidRDefault="00F27B54" w:rsidP="00F27B54">
      <w:pPr>
        <w:shd w:val="clear" w:color="auto" w:fill="FFFFFF"/>
        <w:tabs>
          <w:tab w:val="left" w:pos="284"/>
        </w:tabs>
        <w:suppressAutoHyphens/>
        <w:ind w:firstLine="709"/>
        <w:jc w:val="both"/>
        <w:rPr>
          <w:rFonts w:eastAsia="Times New Roman"/>
          <w:bCs/>
          <w:sz w:val="28"/>
          <w:szCs w:val="28"/>
        </w:rPr>
      </w:pPr>
    </w:p>
    <w:p w:rsidR="00F27B54" w:rsidRPr="00582BD9" w:rsidRDefault="00F27B54" w:rsidP="00582BD9">
      <w:pPr>
        <w:numPr>
          <w:ilvl w:val="1"/>
          <w:numId w:val="16"/>
        </w:numPr>
        <w:shd w:val="clear" w:color="auto" w:fill="FFFFFF"/>
        <w:tabs>
          <w:tab w:val="left" w:pos="284"/>
        </w:tabs>
        <w:ind w:left="0"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Положение </w:t>
      </w:r>
      <w:proofErr w:type="spellStart"/>
      <w:r w:rsidRPr="00582BD9">
        <w:rPr>
          <w:rFonts w:eastAsia="Times New Roman"/>
          <w:bCs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bCs/>
          <w:sz w:val="28"/>
          <w:szCs w:val="28"/>
        </w:rPr>
        <w:t xml:space="preserve"> сельского поселения</w:t>
      </w:r>
      <w:r w:rsidR="00582BD9" w:rsidRPr="00582BD9">
        <w:rPr>
          <w:rFonts w:eastAsia="Times New Roman"/>
          <w:bCs/>
          <w:sz w:val="28"/>
          <w:szCs w:val="28"/>
        </w:rPr>
        <w:t xml:space="preserve"> </w:t>
      </w:r>
      <w:r w:rsidR="00582BD9">
        <w:rPr>
          <w:rFonts w:eastAsia="Times New Roman"/>
          <w:bCs/>
          <w:sz w:val="28"/>
          <w:szCs w:val="28"/>
        </w:rPr>
        <w:t xml:space="preserve">в структуре </w:t>
      </w:r>
      <w:r w:rsidRPr="00582BD9">
        <w:rPr>
          <w:rFonts w:eastAsia="Times New Roman"/>
          <w:bCs/>
          <w:sz w:val="28"/>
          <w:szCs w:val="28"/>
        </w:rPr>
        <w:t>пространственной организации Воронежской области</w:t>
      </w:r>
    </w:p>
    <w:p w:rsidR="00F27B54" w:rsidRPr="00582BD9" w:rsidRDefault="00F27B54" w:rsidP="00F27B54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</w:p>
    <w:p w:rsidR="00F27B54" w:rsidRPr="00582BD9" w:rsidRDefault="00F27B54" w:rsidP="00F27B54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Основными факторами, определяющими направления разработки Программы, являются:</w:t>
      </w:r>
    </w:p>
    <w:p w:rsidR="00F27B54" w:rsidRPr="00582BD9" w:rsidRDefault="00582BD9" w:rsidP="00582BD9">
      <w:pPr>
        <w:widowControl w:val="0"/>
        <w:tabs>
          <w:tab w:val="left" w:pos="322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="00F27B54" w:rsidRPr="00582BD9">
        <w:rPr>
          <w:rFonts w:eastAsia="Times New Roman"/>
          <w:sz w:val="28"/>
          <w:szCs w:val="28"/>
          <w:shd w:val="clear" w:color="auto" w:fill="FFFFFF"/>
        </w:rPr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жилья;</w:t>
      </w:r>
    </w:p>
    <w:p w:rsidR="00F27B54" w:rsidRPr="00582BD9" w:rsidRDefault="00582BD9" w:rsidP="00582BD9">
      <w:pPr>
        <w:adjustRightInd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="00F27B54" w:rsidRPr="00582BD9">
        <w:rPr>
          <w:rFonts w:eastAsia="Times New Roman"/>
          <w:sz w:val="28"/>
          <w:szCs w:val="28"/>
          <w:shd w:val="clear" w:color="auto" w:fill="FFFFFF"/>
        </w:rPr>
        <w:t>состояние существующей системы транспортной инфраструктуры.</w:t>
      </w:r>
      <w:r w:rsidR="00F27B54" w:rsidRPr="00582BD9">
        <w:rPr>
          <w:rFonts w:eastAsia="TimesNewRomanPS-BoldMT"/>
          <w:bCs/>
          <w:sz w:val="28"/>
          <w:szCs w:val="28"/>
        </w:rPr>
        <w:t xml:space="preserve"> </w:t>
      </w:r>
    </w:p>
    <w:p w:rsidR="00F27B54" w:rsidRPr="00582BD9" w:rsidRDefault="00F2364F" w:rsidP="00F27B54">
      <w:pPr>
        <w:adjustRightInd w:val="0"/>
        <w:ind w:firstLine="709"/>
        <w:jc w:val="both"/>
        <w:rPr>
          <w:rFonts w:eastAsia="TimesNewRomanPS-BoldMT"/>
          <w:bCs/>
          <w:color w:val="FF0000"/>
          <w:sz w:val="28"/>
          <w:szCs w:val="28"/>
        </w:rPr>
      </w:pP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Евдаковское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сельское поселение расположено на севере Каменского муниципального района, Воронежской области в 6 км от административного центра –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пгт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. Каменка. Административный центр поселения - село Евдаково. Населенные пункты, входящие в состав поселения: село Евдаково, расположенное в южной части поселения, хутор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Ляпино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>, расположенные на севере муниципального образования. Планировка населенных пунктов, обусловленная рельефом, тяготеет к двум типам: линейном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у(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>вдоль дорог, а также линейно- ветвистому</w:t>
      </w:r>
      <w:r w:rsidR="00317BF8" w:rsidRPr="00582BD9">
        <w:rPr>
          <w:rFonts w:eastAsia="Times New Roman"/>
          <w:sz w:val="28"/>
          <w:szCs w:val="28"/>
          <w:shd w:val="clear" w:color="auto" w:fill="FFFFFF"/>
        </w:rPr>
        <w:t xml:space="preserve"> (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по днищам оврагов). Связь с административным центром осуществляется по дороге общего пользования регионального значения, которая пересекает территорию 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поселения с северо – запада на юг. Климат на территории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умеренно</w:t>
      </w:r>
      <w:r w:rsidR="00317BF8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- континентальный с жарким и сухим летом и умерено холодной зимой с устойчивым снежным покровом и хорошо выраженными переходными сезонами. Поселение граничит: на северо</w:t>
      </w:r>
      <w:r w:rsidR="00317BF8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западе с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Острогожским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муниципальным районом, на севере с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Лискинским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муниципальным районом, на востоке </w:t>
      </w:r>
      <w:r w:rsidR="000033EA">
        <w:rPr>
          <w:rFonts w:eastAsia="Times New Roman"/>
          <w:sz w:val="28"/>
          <w:szCs w:val="28"/>
          <w:shd w:val="clear" w:color="auto" w:fill="FFFFFF"/>
        </w:rPr>
        <w:t>с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Волчанским сельским поселением, на юге с Каменским городским поселением, на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юго</w:t>
      </w:r>
      <w:r w:rsidR="00317BF8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- западе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Тхоревским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сельским поселением. </w:t>
      </w:r>
    </w:p>
    <w:p w:rsidR="00F27B54" w:rsidRPr="00582BD9" w:rsidRDefault="00317BF8" w:rsidP="00F27B54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582BD9">
        <w:rPr>
          <w:rFonts w:eastAsia="Times New Roman"/>
          <w:sz w:val="28"/>
          <w:szCs w:val="28"/>
        </w:rPr>
        <w:t xml:space="preserve">На территории поселения расположены: 1 общеобразовательная  школа, 1 СДК в с. Евдаково и СК в  с. </w:t>
      </w:r>
      <w:proofErr w:type="spellStart"/>
      <w:r w:rsidRPr="00582BD9">
        <w:rPr>
          <w:rFonts w:eastAsia="Times New Roman"/>
          <w:sz w:val="28"/>
          <w:szCs w:val="28"/>
        </w:rPr>
        <w:t>Щербаково</w:t>
      </w:r>
      <w:proofErr w:type="spellEnd"/>
      <w:r w:rsidRPr="00582BD9">
        <w:rPr>
          <w:rFonts w:eastAsia="Times New Roman"/>
          <w:sz w:val="28"/>
          <w:szCs w:val="28"/>
        </w:rPr>
        <w:t xml:space="preserve">, 2 библиотеки, 2   </w:t>
      </w:r>
      <w:proofErr w:type="spellStart"/>
      <w:r w:rsidRPr="00582BD9">
        <w:rPr>
          <w:rFonts w:eastAsia="Times New Roman"/>
          <w:sz w:val="28"/>
          <w:szCs w:val="28"/>
        </w:rPr>
        <w:t>ФАПа</w:t>
      </w:r>
      <w:proofErr w:type="spellEnd"/>
      <w:r w:rsidRPr="00582BD9">
        <w:rPr>
          <w:rFonts w:eastAsia="Times New Roman"/>
          <w:sz w:val="28"/>
          <w:szCs w:val="28"/>
        </w:rPr>
        <w:t xml:space="preserve"> в с. Евдаково и в с. Щербаково,1 отделение  почты России, 2 магазина потребкооперации,  филиал МФЦ «Мои документы», ООО  КФХ «Костер», ИП </w:t>
      </w:r>
      <w:proofErr w:type="spellStart"/>
      <w:r w:rsidRPr="00582BD9">
        <w:rPr>
          <w:rFonts w:eastAsia="Times New Roman"/>
          <w:sz w:val="28"/>
          <w:szCs w:val="28"/>
        </w:rPr>
        <w:t>Скрипников</w:t>
      </w:r>
      <w:proofErr w:type="spellEnd"/>
      <w:r w:rsidRPr="00582BD9">
        <w:rPr>
          <w:rFonts w:eastAsia="Times New Roman"/>
          <w:sz w:val="28"/>
          <w:szCs w:val="28"/>
        </w:rPr>
        <w:t xml:space="preserve"> С.Ю., ИП Лаптев О.И.</w:t>
      </w:r>
      <w:proofErr w:type="gramEnd"/>
    </w:p>
    <w:p w:rsidR="00B61AD8" w:rsidRPr="00582BD9" w:rsidRDefault="00B61AD8" w:rsidP="00B61AD8">
      <w:pPr>
        <w:numPr>
          <w:ilvl w:val="1"/>
          <w:numId w:val="16"/>
        </w:numPr>
        <w:shd w:val="clear" w:color="auto" w:fill="FFFFFF"/>
        <w:tabs>
          <w:tab w:val="left" w:pos="284"/>
        </w:tabs>
        <w:ind w:left="0"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Социально-экономическая характеристика </w:t>
      </w:r>
      <w:proofErr w:type="spellStart"/>
      <w:r w:rsidRPr="00582BD9">
        <w:rPr>
          <w:rFonts w:eastAsia="Times New Roman"/>
          <w:bCs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bCs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Одним из показателей экономического развития </w:t>
      </w:r>
      <w:proofErr w:type="spellStart"/>
      <w:r w:rsidRPr="00582BD9">
        <w:rPr>
          <w:rFonts w:eastAsia="Times New Roman"/>
          <w:bCs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bCs/>
          <w:sz w:val="28"/>
          <w:szCs w:val="28"/>
        </w:rPr>
        <w:t xml:space="preserve"> сельского поселения является численность его населения. Изменение численности населения служит индикатором уровня жизни поселения, привлекательности территории для проживания, осуществления деятельности.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Численность населения </w:t>
      </w:r>
      <w:proofErr w:type="spellStart"/>
      <w:r w:rsidRPr="00582BD9">
        <w:rPr>
          <w:rFonts w:eastAsia="Times New Roman"/>
          <w:bCs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bCs/>
          <w:sz w:val="28"/>
          <w:szCs w:val="28"/>
        </w:rPr>
        <w:t xml:space="preserve"> сельского поселения по состоянию на 01.01.2017 года составила 1236 человек. Численность населения в разрезе населенных пунктов представлена в таблице.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Численность населения </w:t>
      </w:r>
      <w:proofErr w:type="spellStart"/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bCs/>
          <w:sz w:val="28"/>
          <w:szCs w:val="28"/>
        </w:rPr>
        <w:t xml:space="preserve"> сельского поселения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</w:p>
    <w:tbl>
      <w:tblPr>
        <w:tblW w:w="9380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2989"/>
        <w:gridCol w:w="5487"/>
      </w:tblGrid>
      <w:tr w:rsidR="00B61AD8" w:rsidRPr="00582BD9" w:rsidTr="00F70F54">
        <w:tc>
          <w:tcPr>
            <w:tcW w:w="904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№</w:t>
            </w:r>
          </w:p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2989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Наименование</w:t>
            </w:r>
          </w:p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населенного</w:t>
            </w:r>
          </w:p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пункта</w:t>
            </w:r>
          </w:p>
        </w:tc>
        <w:tc>
          <w:tcPr>
            <w:tcW w:w="5487" w:type="dxa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Население, кол-во человек</w:t>
            </w:r>
          </w:p>
        </w:tc>
      </w:tr>
      <w:tr w:rsidR="00B61AD8" w:rsidRPr="00582BD9" w:rsidTr="00F70F54">
        <w:tc>
          <w:tcPr>
            <w:tcW w:w="904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2989" w:type="dxa"/>
            <w:shd w:val="clear" w:color="auto" w:fill="auto"/>
          </w:tcPr>
          <w:p w:rsidR="00B61AD8" w:rsidRPr="00582BD9" w:rsidRDefault="00B61AD8" w:rsidP="003C3DAF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с. </w:t>
            </w:r>
            <w:r w:rsidR="003C3DAF" w:rsidRPr="00582BD9">
              <w:rPr>
                <w:rFonts w:eastAsia="Times New Roman"/>
                <w:sz w:val="28"/>
                <w:szCs w:val="28"/>
              </w:rPr>
              <w:t>Евдаково</w:t>
            </w:r>
          </w:p>
        </w:tc>
        <w:tc>
          <w:tcPr>
            <w:tcW w:w="5487" w:type="dxa"/>
          </w:tcPr>
          <w:p w:rsidR="00B61AD8" w:rsidRPr="00582BD9" w:rsidRDefault="003C3DAF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687</w:t>
            </w:r>
          </w:p>
        </w:tc>
      </w:tr>
      <w:tr w:rsidR="00B61AD8" w:rsidRPr="00582BD9" w:rsidTr="00F70F54">
        <w:tc>
          <w:tcPr>
            <w:tcW w:w="904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2989" w:type="dxa"/>
            <w:shd w:val="clear" w:color="auto" w:fill="auto"/>
          </w:tcPr>
          <w:p w:rsidR="00B61AD8" w:rsidRPr="00582BD9" w:rsidRDefault="003C3DAF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х. </w:t>
            </w:r>
            <w:proofErr w:type="spellStart"/>
            <w:r w:rsidRPr="00582BD9">
              <w:rPr>
                <w:rFonts w:eastAsia="Times New Roman"/>
                <w:sz w:val="28"/>
                <w:szCs w:val="28"/>
              </w:rPr>
              <w:t>Ляпино</w:t>
            </w:r>
            <w:proofErr w:type="spellEnd"/>
          </w:p>
        </w:tc>
        <w:tc>
          <w:tcPr>
            <w:tcW w:w="5487" w:type="dxa"/>
          </w:tcPr>
          <w:p w:rsidR="00B61AD8" w:rsidRPr="00582BD9" w:rsidRDefault="003C3DAF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42</w:t>
            </w:r>
          </w:p>
        </w:tc>
      </w:tr>
      <w:tr w:rsidR="00B61AD8" w:rsidRPr="00582BD9" w:rsidTr="00F70F54">
        <w:tc>
          <w:tcPr>
            <w:tcW w:w="904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2989" w:type="dxa"/>
            <w:shd w:val="clear" w:color="auto" w:fill="auto"/>
          </w:tcPr>
          <w:p w:rsidR="00B61AD8" w:rsidRPr="00582BD9" w:rsidRDefault="003C3DAF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х. </w:t>
            </w:r>
            <w:proofErr w:type="spellStart"/>
            <w:r w:rsidRPr="00582BD9">
              <w:rPr>
                <w:rFonts w:eastAsia="Times New Roman"/>
                <w:sz w:val="28"/>
                <w:szCs w:val="28"/>
              </w:rPr>
              <w:t>Ясеново</w:t>
            </w:r>
            <w:proofErr w:type="spellEnd"/>
          </w:p>
        </w:tc>
        <w:tc>
          <w:tcPr>
            <w:tcW w:w="5487" w:type="dxa"/>
          </w:tcPr>
          <w:p w:rsidR="00B61AD8" w:rsidRPr="00582BD9" w:rsidRDefault="003C3DAF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141</w:t>
            </w:r>
          </w:p>
        </w:tc>
      </w:tr>
      <w:tr w:rsidR="00B61AD8" w:rsidRPr="00582BD9" w:rsidTr="00F70F54">
        <w:tc>
          <w:tcPr>
            <w:tcW w:w="904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2989" w:type="dxa"/>
            <w:shd w:val="clear" w:color="auto" w:fill="auto"/>
          </w:tcPr>
          <w:p w:rsidR="00B61AD8" w:rsidRPr="00582BD9" w:rsidRDefault="003C3DAF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с. </w:t>
            </w:r>
            <w:proofErr w:type="spellStart"/>
            <w:r w:rsidRPr="00582BD9">
              <w:rPr>
                <w:rFonts w:eastAsia="Times New Roman"/>
                <w:sz w:val="28"/>
                <w:szCs w:val="28"/>
              </w:rPr>
              <w:t>Щербаково</w:t>
            </w:r>
            <w:proofErr w:type="spellEnd"/>
          </w:p>
        </w:tc>
        <w:tc>
          <w:tcPr>
            <w:tcW w:w="5487" w:type="dxa"/>
          </w:tcPr>
          <w:p w:rsidR="00B61AD8" w:rsidRPr="00582BD9" w:rsidRDefault="003C3DAF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366</w:t>
            </w:r>
          </w:p>
        </w:tc>
      </w:tr>
      <w:tr w:rsidR="00B61AD8" w:rsidRPr="00582BD9" w:rsidTr="00F70F54">
        <w:tc>
          <w:tcPr>
            <w:tcW w:w="904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Всего</w:t>
            </w:r>
          </w:p>
        </w:tc>
        <w:tc>
          <w:tcPr>
            <w:tcW w:w="2989" w:type="dxa"/>
            <w:shd w:val="clear" w:color="auto" w:fill="auto"/>
          </w:tcPr>
          <w:p w:rsidR="00B61AD8" w:rsidRPr="00582BD9" w:rsidRDefault="00B61AD8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487" w:type="dxa"/>
          </w:tcPr>
          <w:p w:rsidR="00B61AD8" w:rsidRPr="00582BD9" w:rsidRDefault="003C3DAF" w:rsidP="00B61AD8">
            <w:pPr>
              <w:widowControl w:val="0"/>
              <w:ind w:hanging="54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1236</w:t>
            </w:r>
          </w:p>
        </w:tc>
      </w:tr>
    </w:tbl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>2.3.</w:t>
      </w:r>
      <w:r w:rsidRPr="00582BD9">
        <w:rPr>
          <w:rFonts w:eastAsia="Times New Roman"/>
          <w:sz w:val="28"/>
          <w:szCs w:val="28"/>
        </w:rPr>
        <w:t xml:space="preserve"> </w:t>
      </w:r>
      <w:r w:rsidRPr="00582BD9">
        <w:rPr>
          <w:rFonts w:eastAsia="Times New Roman"/>
          <w:bCs/>
          <w:sz w:val="28"/>
          <w:szCs w:val="28"/>
        </w:rPr>
        <w:t xml:space="preserve">Характеристика функционирования и показатели работы транспортной инфраструктуры по видам транспорта, имеющегося на территории </w:t>
      </w:r>
      <w:proofErr w:type="spellStart"/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bCs/>
          <w:sz w:val="28"/>
          <w:szCs w:val="28"/>
        </w:rPr>
        <w:t xml:space="preserve"> сельского поселения.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Развитие транспортной системы </w:t>
      </w:r>
      <w:proofErr w:type="spellStart"/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bCs/>
          <w:sz w:val="28"/>
          <w:szCs w:val="28"/>
        </w:rPr>
        <w:t xml:space="preserve"> сельского поселения является необходимым условием улучшения качества жизни жителей в поселении.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Транспортная инфраструктура </w:t>
      </w:r>
      <w:proofErr w:type="spellStart"/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bCs/>
          <w:sz w:val="28"/>
          <w:szCs w:val="28"/>
        </w:rPr>
        <w:t xml:space="preserve"> сельского поселения является составляющей инфраструктуры </w:t>
      </w:r>
      <w:r w:rsidR="003C3DAF" w:rsidRPr="00582BD9">
        <w:rPr>
          <w:rFonts w:eastAsia="Times New Roman"/>
          <w:bCs/>
          <w:sz w:val="28"/>
          <w:szCs w:val="28"/>
        </w:rPr>
        <w:t>Каменского</w:t>
      </w:r>
      <w:r w:rsidRPr="00582BD9">
        <w:rPr>
          <w:rFonts w:eastAsia="Times New Roman"/>
          <w:bCs/>
          <w:sz w:val="28"/>
          <w:szCs w:val="28"/>
        </w:rPr>
        <w:t xml:space="preserve"> муниципального района Воронежской области, что </w:t>
      </w:r>
      <w:proofErr w:type="gramStart"/>
      <w:r w:rsidRPr="00582BD9">
        <w:rPr>
          <w:rFonts w:eastAsia="Times New Roman"/>
          <w:bCs/>
          <w:sz w:val="28"/>
          <w:szCs w:val="28"/>
        </w:rPr>
        <w:t>обеспечивает конституционные гарантии граждан на свободу передвижения и делает</w:t>
      </w:r>
      <w:proofErr w:type="gramEnd"/>
      <w:r w:rsidRPr="00582BD9">
        <w:rPr>
          <w:rFonts w:eastAsia="Times New Roman"/>
          <w:bCs/>
          <w:sz w:val="28"/>
          <w:szCs w:val="28"/>
        </w:rPr>
        <w:t xml:space="preserve"> возможным свободное перемещение товаров и услуг.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>Наличием и состоянием сети автомобильных дорог определяется территориальная целостность и единство экономического пространства. Недооценка проблемы несоответствия состояния дорог и инфраструктуры местного значения социально-экономическим потребностям общества является одной из причин экономических трудностей и негативных социальных процессов.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>Транспортную инфраструктуру поселения образуют линии, сооружения и устройства городского, пригородного, внешнего транспорта. Основными структурными элементами транспортной инфраструктуры поселения являются: сеть улиц и дорог и сопряженная с ней сеть пассажирского транспорта.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Внешние транспортно-экономические связи </w:t>
      </w:r>
      <w:proofErr w:type="spellStart"/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bCs/>
          <w:sz w:val="28"/>
          <w:szCs w:val="28"/>
        </w:rPr>
        <w:t xml:space="preserve"> сельского поселения с другими населенными пунктами осуществляются одним видом транспорта: автомобильным.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Железнодорожный транспорт - на территории </w:t>
      </w:r>
      <w:proofErr w:type="spellStart"/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bCs/>
          <w:sz w:val="28"/>
          <w:szCs w:val="28"/>
        </w:rPr>
        <w:t xml:space="preserve"> сельского поселения железнодорожная сеть </w:t>
      </w:r>
      <w:r w:rsidR="00084BD9" w:rsidRPr="00582BD9">
        <w:rPr>
          <w:rFonts w:eastAsia="Times New Roman"/>
          <w:bCs/>
          <w:sz w:val="28"/>
          <w:szCs w:val="28"/>
        </w:rPr>
        <w:t>представлена</w:t>
      </w:r>
      <w:r w:rsidRPr="00582BD9">
        <w:rPr>
          <w:rFonts w:eastAsia="Times New Roman"/>
          <w:bCs/>
          <w:sz w:val="28"/>
          <w:szCs w:val="28"/>
        </w:rPr>
        <w:t>.</w:t>
      </w:r>
    </w:p>
    <w:p w:rsidR="00B61AD8" w:rsidRPr="00582BD9" w:rsidRDefault="00B61AD8" w:rsidP="00B61AD8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 xml:space="preserve">Водный транспорт - на территории </w:t>
      </w:r>
      <w:proofErr w:type="spellStart"/>
      <w:r w:rsidR="003C3DAF" w:rsidRPr="00582BD9">
        <w:rPr>
          <w:rFonts w:eastAsia="Times New Roman"/>
          <w:bCs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bCs/>
          <w:sz w:val="28"/>
          <w:szCs w:val="28"/>
        </w:rPr>
        <w:t xml:space="preserve"> сельского поселения водный транспорт не используется, никаких мероприятий по обеспечению водным транспортом не планируется.</w:t>
      </w:r>
    </w:p>
    <w:p w:rsidR="00F27B54" w:rsidRPr="00582BD9" w:rsidRDefault="00B61AD8" w:rsidP="00B61AD8">
      <w:pPr>
        <w:widowControl w:val="0"/>
        <w:ind w:firstLine="709"/>
        <w:jc w:val="both"/>
        <w:rPr>
          <w:rFonts w:eastAsia="Times New Roman"/>
          <w:bCs/>
          <w:sz w:val="28"/>
          <w:szCs w:val="28"/>
        </w:rPr>
      </w:pPr>
      <w:r w:rsidRPr="00582BD9">
        <w:rPr>
          <w:rFonts w:eastAsia="Times New Roman"/>
          <w:bCs/>
          <w:sz w:val="28"/>
          <w:szCs w:val="28"/>
        </w:rPr>
        <w:t>Воздушные перевозки не осуществляются</w:t>
      </w:r>
    </w:p>
    <w:p w:rsidR="00084BD9" w:rsidRPr="00582BD9" w:rsidRDefault="00084BD9" w:rsidP="00B61AD8">
      <w:pPr>
        <w:widowControl w:val="0"/>
        <w:ind w:firstLine="709"/>
        <w:jc w:val="both"/>
        <w:rPr>
          <w:rFonts w:eastAsia="Times New Roman"/>
          <w:bCs/>
          <w:sz w:val="28"/>
          <w:szCs w:val="28"/>
        </w:rPr>
      </w:pPr>
    </w:p>
    <w:p w:rsidR="00084BD9" w:rsidRPr="00582BD9" w:rsidRDefault="00084BD9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>4</w:t>
      </w:r>
      <w:r w:rsidRPr="00582BD9">
        <w:rPr>
          <w:rFonts w:eastAsia="Times New Roman"/>
          <w:sz w:val="28"/>
          <w:szCs w:val="28"/>
          <w:shd w:val="clear" w:color="auto" w:fill="FFFFFF"/>
        </w:rPr>
        <w:t>.</w:t>
      </w:r>
      <w:r w:rsidRPr="00582BD9">
        <w:rPr>
          <w:rFonts w:eastAsia="Times New Roman"/>
          <w:sz w:val="28"/>
          <w:szCs w:val="28"/>
          <w:shd w:val="clear" w:color="auto" w:fill="FFFFFF"/>
        </w:rPr>
        <w:tab/>
        <w:t xml:space="preserve">Характеристика сети дорог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</w:t>
      </w:r>
    </w:p>
    <w:p w:rsidR="008808CC" w:rsidRPr="00582BD9" w:rsidRDefault="008808CC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084BD9" w:rsidRPr="00582BD9" w:rsidRDefault="00084BD9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Автомобильные дороги являются важнейшей составной частью транспортной инфраструктуры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поселения. Они связывают территорию поселения с соседними территориями, населенные пункты поселения с районным центром, обеспечивают жизнедеятельность всех населенных пунктов поселения, во многом определяют возможности развития поселения, по ним осуществляются автомобильные перевозки грузов и пассажиров. От уровня развития сети автомобильных дорог во многом зависит решение задач достижения устойчивого экономического роста поселения, повышения конкурентоспособности местных </w:t>
      </w: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производителей и улучшения качества жизни населения.</w:t>
      </w:r>
    </w:p>
    <w:p w:rsidR="00084BD9" w:rsidRPr="00582BD9" w:rsidRDefault="00084BD9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Улично - дорожная сеть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достаточно развита. </w:t>
      </w:r>
    </w:p>
    <w:p w:rsidR="00084BD9" w:rsidRPr="00582BD9" w:rsidRDefault="00084BD9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Кроме сети улиц поселения существует система магистралей регионального значения. Магистрали регионального значения предусматривают пропуск смешанных видов транспорта, включая общественный. К магистралям регионального значения относится трасса </w:t>
      </w:r>
      <w:r w:rsidR="001D3338" w:rsidRPr="00582BD9">
        <w:rPr>
          <w:rFonts w:eastAsia="Times New Roman"/>
          <w:sz w:val="28"/>
          <w:szCs w:val="28"/>
          <w:shd w:val="clear" w:color="auto" w:fill="FFFFFF"/>
        </w:rPr>
        <w:t>«Воронеж-Луганск», дорогами местного значения «Каменка-Евдаково», «Каменка-</w:t>
      </w:r>
      <w:proofErr w:type="spellStart"/>
      <w:r w:rsidR="001D3338" w:rsidRPr="00582BD9">
        <w:rPr>
          <w:rFonts w:eastAsia="Times New Roman"/>
          <w:sz w:val="28"/>
          <w:szCs w:val="28"/>
          <w:shd w:val="clear" w:color="auto" w:fill="FFFFFF"/>
        </w:rPr>
        <w:t>Ясеново</w:t>
      </w:r>
      <w:proofErr w:type="spellEnd"/>
      <w:r w:rsidR="001D3338" w:rsidRPr="00582BD9">
        <w:rPr>
          <w:rFonts w:eastAsia="Times New Roman"/>
          <w:sz w:val="28"/>
          <w:szCs w:val="28"/>
          <w:shd w:val="clear" w:color="auto" w:fill="FFFFFF"/>
        </w:rPr>
        <w:t>», «Каменка-</w:t>
      </w:r>
      <w:proofErr w:type="spellStart"/>
      <w:r w:rsidR="001D3338" w:rsidRPr="00582BD9">
        <w:rPr>
          <w:rFonts w:eastAsia="Times New Roman"/>
          <w:sz w:val="28"/>
          <w:szCs w:val="28"/>
          <w:shd w:val="clear" w:color="auto" w:fill="FFFFFF"/>
        </w:rPr>
        <w:t>Ляпино</w:t>
      </w:r>
      <w:proofErr w:type="spellEnd"/>
      <w:r w:rsidR="001D3338" w:rsidRPr="00582BD9">
        <w:rPr>
          <w:rFonts w:eastAsia="Times New Roman"/>
          <w:sz w:val="28"/>
          <w:szCs w:val="28"/>
          <w:shd w:val="clear" w:color="auto" w:fill="FFFFFF"/>
        </w:rPr>
        <w:t>», «Каменка</w:t>
      </w:r>
      <w:r w:rsid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="001D3338" w:rsidRPr="00582BD9">
        <w:rPr>
          <w:rFonts w:eastAsia="Times New Roman"/>
          <w:sz w:val="28"/>
          <w:szCs w:val="28"/>
          <w:shd w:val="clear" w:color="auto" w:fill="FFFFFF"/>
        </w:rPr>
        <w:t xml:space="preserve">- </w:t>
      </w:r>
      <w:proofErr w:type="spellStart"/>
      <w:r w:rsidR="001D3338" w:rsidRPr="00582BD9">
        <w:rPr>
          <w:rFonts w:eastAsia="Times New Roman"/>
          <w:sz w:val="28"/>
          <w:szCs w:val="28"/>
          <w:shd w:val="clear" w:color="auto" w:fill="FFFFFF"/>
        </w:rPr>
        <w:t>Щербаково</w:t>
      </w:r>
      <w:proofErr w:type="spellEnd"/>
      <w:r w:rsidR="001D3338" w:rsidRPr="00582BD9">
        <w:rPr>
          <w:rFonts w:eastAsia="Times New Roman"/>
          <w:sz w:val="28"/>
          <w:szCs w:val="28"/>
          <w:shd w:val="clear" w:color="auto" w:fill="FFFFFF"/>
        </w:rPr>
        <w:t xml:space="preserve">» лесными и полевыми дорогами. </w:t>
      </w:r>
    </w:p>
    <w:p w:rsidR="008808CC" w:rsidRPr="00582BD9" w:rsidRDefault="008808CC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007DE" w:rsidRPr="00582BD9" w:rsidRDefault="00D007DE" w:rsidP="00D007DE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>5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Анализ состава парка транспортных средств и уровня автомобилизации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поселения, обеспеченность парковками (парковочными местами)</w:t>
      </w:r>
    </w:p>
    <w:p w:rsidR="00D007DE" w:rsidRPr="00582BD9" w:rsidRDefault="00D007DE" w:rsidP="00D007DE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007DE" w:rsidRPr="00582BD9" w:rsidRDefault="00D007DE" w:rsidP="00D007DE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Парк транспортных сре</w:t>
      </w:r>
      <w:proofErr w:type="gramStart"/>
      <w:r w:rsidRPr="00582BD9">
        <w:rPr>
          <w:rFonts w:eastAsia="Times New Roman"/>
          <w:sz w:val="28"/>
          <w:szCs w:val="28"/>
        </w:rPr>
        <w:t>дств пр</w:t>
      </w:r>
      <w:proofErr w:type="gramEnd"/>
      <w:r w:rsidRPr="00582BD9">
        <w:rPr>
          <w:rFonts w:eastAsia="Times New Roman"/>
          <w:sz w:val="28"/>
          <w:szCs w:val="28"/>
        </w:rPr>
        <w:t>еимущественно состоит из легковых автомобилей, принадлежащих частным лицам. Детальная информация видов транспорта отсутствует. За период 2015 - 2017 годы отмечается рост транспортных средств и рост уровня автомобилизации населения. Хранение транспортных средств осуществляется на придомовых территориях, в частных гаражах. Парковочные места имеются у объектов социальной инфраструктуры и у административных зданий хозяйствующих организаций.</w:t>
      </w:r>
    </w:p>
    <w:p w:rsidR="00D007DE" w:rsidRPr="00582BD9" w:rsidRDefault="00D007DE" w:rsidP="00D007DE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</w:p>
    <w:p w:rsidR="00D007DE" w:rsidRPr="00582BD9" w:rsidRDefault="00D007DE" w:rsidP="00D007DE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Уровень автомобилизации населения на территории </w:t>
      </w:r>
      <w:proofErr w:type="spellStart"/>
      <w:r w:rsidRPr="00582BD9">
        <w:rPr>
          <w:rFonts w:eastAsia="Times New Roman"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</w:rPr>
        <w:t xml:space="preserve"> сельского поселения</w:t>
      </w:r>
    </w:p>
    <w:tbl>
      <w:tblPr>
        <w:tblW w:w="9727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3232"/>
        <w:gridCol w:w="2003"/>
        <w:gridCol w:w="1219"/>
        <w:gridCol w:w="2412"/>
      </w:tblGrid>
      <w:tr w:rsidR="00D007DE" w:rsidRPr="00582BD9" w:rsidTr="00D007DE">
        <w:tc>
          <w:tcPr>
            <w:tcW w:w="797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№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3249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Показатели</w:t>
            </w:r>
          </w:p>
        </w:tc>
        <w:tc>
          <w:tcPr>
            <w:tcW w:w="2023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2015 год</w:t>
            </w:r>
          </w:p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(факт)</w:t>
            </w:r>
          </w:p>
        </w:tc>
        <w:tc>
          <w:tcPr>
            <w:tcW w:w="1224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2016 год</w:t>
            </w:r>
          </w:p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(факт)</w:t>
            </w:r>
          </w:p>
        </w:tc>
        <w:tc>
          <w:tcPr>
            <w:tcW w:w="2434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2017 год</w:t>
            </w:r>
          </w:p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(оценка)</w:t>
            </w:r>
          </w:p>
        </w:tc>
      </w:tr>
      <w:tr w:rsidR="00D007DE" w:rsidRPr="00582BD9" w:rsidTr="00D007DE">
        <w:tc>
          <w:tcPr>
            <w:tcW w:w="797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3249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Общая численность населения, чел.</w:t>
            </w:r>
          </w:p>
        </w:tc>
        <w:tc>
          <w:tcPr>
            <w:tcW w:w="2023" w:type="dxa"/>
            <w:shd w:val="clear" w:color="auto" w:fill="auto"/>
          </w:tcPr>
          <w:p w:rsidR="00D007DE" w:rsidRPr="00582BD9" w:rsidRDefault="00D007DE" w:rsidP="008E3A3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8E3A3E" w:rsidRPr="00582BD9">
              <w:rPr>
                <w:rFonts w:eastAsia="Times New Roman"/>
                <w:sz w:val="28"/>
                <w:szCs w:val="28"/>
              </w:rPr>
              <w:t>18</w:t>
            </w:r>
            <w:r w:rsidRPr="00582BD9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224" w:type="dxa"/>
            <w:shd w:val="clear" w:color="auto" w:fill="auto"/>
          </w:tcPr>
          <w:p w:rsidR="00D007DE" w:rsidRPr="00582BD9" w:rsidRDefault="00D007DE" w:rsidP="008E3A3E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11</w:t>
            </w:r>
            <w:r w:rsidR="008E3A3E" w:rsidRPr="00582BD9">
              <w:rPr>
                <w:rFonts w:eastAsia="Times New Roman"/>
                <w:sz w:val="28"/>
                <w:szCs w:val="28"/>
              </w:rPr>
              <w:t>9</w:t>
            </w:r>
            <w:r w:rsidRPr="00582BD9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2434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1236</w:t>
            </w:r>
          </w:p>
        </w:tc>
      </w:tr>
      <w:tr w:rsidR="00D007DE" w:rsidRPr="00582BD9" w:rsidTr="00D007DE">
        <w:tc>
          <w:tcPr>
            <w:tcW w:w="797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3249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Количество автомобилей у населения, ед.</w:t>
            </w:r>
          </w:p>
        </w:tc>
        <w:tc>
          <w:tcPr>
            <w:tcW w:w="2023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198</w:t>
            </w:r>
          </w:p>
        </w:tc>
        <w:tc>
          <w:tcPr>
            <w:tcW w:w="1224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</w:t>
            </w:r>
          </w:p>
        </w:tc>
        <w:tc>
          <w:tcPr>
            <w:tcW w:w="2434" w:type="dxa"/>
            <w:shd w:val="clear" w:color="auto" w:fill="auto"/>
          </w:tcPr>
          <w:p w:rsidR="00D007DE" w:rsidRPr="00582BD9" w:rsidRDefault="00D007DE" w:rsidP="008E3A3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21</w:t>
            </w:r>
            <w:r w:rsidR="008E3A3E" w:rsidRPr="00582BD9">
              <w:rPr>
                <w:rFonts w:eastAsia="Times New Roman"/>
                <w:sz w:val="28"/>
                <w:szCs w:val="28"/>
              </w:rPr>
              <w:t>2</w:t>
            </w:r>
          </w:p>
        </w:tc>
      </w:tr>
      <w:tr w:rsidR="00D007DE" w:rsidRPr="00582BD9" w:rsidTr="00D007DE">
        <w:tc>
          <w:tcPr>
            <w:tcW w:w="797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3249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Уровень автомобилизации населения, ед./1000 чел.</w:t>
            </w:r>
          </w:p>
        </w:tc>
        <w:tc>
          <w:tcPr>
            <w:tcW w:w="2023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170</w:t>
            </w:r>
          </w:p>
        </w:tc>
        <w:tc>
          <w:tcPr>
            <w:tcW w:w="1224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jc w:val="center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173</w:t>
            </w:r>
          </w:p>
        </w:tc>
        <w:tc>
          <w:tcPr>
            <w:tcW w:w="2434" w:type="dxa"/>
            <w:shd w:val="clear" w:color="auto" w:fill="auto"/>
          </w:tcPr>
          <w:p w:rsidR="00D007DE" w:rsidRPr="00582BD9" w:rsidRDefault="00D007DE" w:rsidP="00D007DE">
            <w:pPr>
              <w:widowControl w:val="0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179</w:t>
            </w:r>
          </w:p>
        </w:tc>
      </w:tr>
    </w:tbl>
    <w:p w:rsidR="001D3338" w:rsidRPr="00582BD9" w:rsidRDefault="001D3338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>6</w:t>
      </w:r>
      <w:r w:rsidRPr="00582BD9">
        <w:rPr>
          <w:rFonts w:eastAsia="Times New Roman"/>
          <w:sz w:val="28"/>
          <w:szCs w:val="28"/>
          <w:shd w:val="clear" w:color="auto" w:fill="FFFFFF"/>
        </w:rPr>
        <w:t>.</w:t>
      </w:r>
      <w:r w:rsidRPr="00582BD9">
        <w:rPr>
          <w:rFonts w:eastAsia="Times New Roman"/>
          <w:sz w:val="28"/>
          <w:szCs w:val="28"/>
          <w:shd w:val="clear" w:color="auto" w:fill="FFFFFF"/>
        </w:rPr>
        <w:tab/>
        <w:t>Характеристика работы транспортных средств общего пользования, включая анализ пассажиропотока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Пассажирский транспорт является важнейшим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связями.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Основным пассажирским транспортом является автобус.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 xml:space="preserve">В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сельском поселении наблюдается изменение интенсивности пассажиропотока в зависимости от времени года. Сезонная неравномерность выражается в увеличении пассажиропотока в летний период года.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Для доставки детей организован школьный автобус.</w:t>
      </w:r>
    </w:p>
    <w:p w:rsidR="00D756F5" w:rsidRPr="00582BD9" w:rsidRDefault="00D756F5" w:rsidP="00084BD9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2.7.</w:t>
      </w:r>
      <w:r w:rsidRPr="00582BD9">
        <w:rPr>
          <w:rFonts w:eastAsia="Times New Roman"/>
          <w:sz w:val="28"/>
          <w:szCs w:val="28"/>
          <w:shd w:val="clear" w:color="auto" w:fill="FFFFFF"/>
        </w:rPr>
        <w:tab/>
        <w:t>Характеристика условий пешеходного и велосипедного движения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Для передвижения пешеходов предусмотрены тротуары преимущественно с твердым покрытием (тротуарная плитка). В местах пересечения тротуаров с проезжей частью оборудованы пешеходные переходы. Специализированные дорожки для велосипедного передвижения по территории поселения не предусмотрены. Движение велосипедистов осуществляется в соответствии с требованиями ПДД по дорогам общего пользования.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2.8.</w:t>
      </w:r>
      <w:r w:rsidRPr="00582BD9">
        <w:rPr>
          <w:rFonts w:eastAsia="Times New Roman"/>
          <w:sz w:val="28"/>
          <w:szCs w:val="28"/>
          <w:shd w:val="clear" w:color="auto" w:fill="FFFFFF"/>
        </w:rPr>
        <w:tab/>
        <w:t>Характеристика движения грузовых транспортных средств, оценку работы транспортных средств коммунальных и дорожных служб, состояния инфраструктуры для данных транспортных средств</w:t>
      </w: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D756F5" w:rsidRPr="00582BD9" w:rsidRDefault="00D756F5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Транспортные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организации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осуществляющие грузовые перевозки на территории поселения отсутствуют.</w:t>
      </w:r>
    </w:p>
    <w:p w:rsidR="00210501" w:rsidRPr="00582BD9" w:rsidRDefault="00210501" w:rsidP="00D756F5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2.9.</w:t>
      </w:r>
      <w:r w:rsidRPr="00582BD9">
        <w:rPr>
          <w:rFonts w:eastAsia="Times New Roman"/>
          <w:sz w:val="28"/>
          <w:szCs w:val="28"/>
          <w:shd w:val="clear" w:color="auto" w:fill="FFFFFF"/>
        </w:rPr>
        <w:tab/>
        <w:t>Анализ уровня безопасности дорожного движения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низкой дисциплиной, недостаточной эффективностью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функционирования системы обеспечения безопасности дорожного движения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. Решение проблемы обеспечения безопасности дорожного движения является одной из важнейших задач. По итогам 2016 года на территории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ДТП не зарегистрировано. Для эффективного решения проблем, связанных с дорожно – транспортной аварийностью, непрерывно обеспечивается системный подход к реализации мероприятий по повышению безопасности дорожного движения.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2.10. Оценка уровня негативного воздействия транспортной инфраструктуры на окружающую среду, безопасность и здоровье населения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Наиболее характерными факторами, негативно влияющими на окружающую среду и здоровье человека можно выделить: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загрязнение атмосферы – выброс в воздух дыма и газообразных загрязняющих веществ, приводящих к загрязнению атмосферы, вредному воздействию на здоровье человека;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 xml:space="preserve">- воздействие шума – примерно 30% населения России подвергается воздействию шума от автомобильного транспорта с уровнем выше 55 дБ, что приводит к росту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сердечно-сосудистых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и эндокринных заболеваний.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Учитывая сложившуюся планировочную структуру </w:t>
      </w:r>
      <w:proofErr w:type="spellStart"/>
      <w:r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и характер дорожно-транспортной сети, отсутствие автомобильных дорог с интенсивным движением в районах жилой застройки, можно сделать вывод о сравнительно благополучной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F566EC" w:rsidRPr="00582BD9" w:rsidRDefault="00F566EC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2.11. Характеристика существующих условий и перспектив развития и размещения транспортной инфраструктуры поселения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По территории сельского поселения проходит 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>4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автодорог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>и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 общего пользования регионального значения, имеющие грунтовое и твердое асфальтовое покрытие проезжей части, которое находится в удовлетворительном состоянии. Улично-дорожная сеть населенных пунктов поселения обеспечивает внутренние транспортные связи, включает в себя въезды и выезды на территорию населенных пунктов, главные улицы, основные и второстепенные проезды. Данные дороги также находятся в удовлетворительном состоянии. 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К основным мероприятиям по развитию улично-дорожной сети, обеспечивающим надлежащую пропускную способность, надежность и безопасность движения транспорта и пешеходов, относится реконструкция существующей улично-дорожной сети.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Улицы и дороги запроектированы с учетом внешних и внутренних грузопотоков и противопожарного обслуживания населенных пунктов. Улицы населенных пунктов нуждаются в благоустройстве: требуется укладка асфальтобетонного покрытия, формирование пешеходных тротуаров, организация остановочных пунктов и карманов для парковки легкового и общественного транспорта, озеленение придорожной территории.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2.12 Оценка нормативно-правовой базы, необходимой для функционирования и развития транспортной инфраструктуры поселения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Основными документами, определяющими порядок функционирования и развития транспортной инфраструктуры являются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>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1.</w:t>
      </w:r>
      <w:r w:rsidRPr="00582BD9">
        <w:rPr>
          <w:rFonts w:eastAsia="Times New Roman"/>
          <w:sz w:val="28"/>
          <w:szCs w:val="28"/>
          <w:shd w:val="clear" w:color="auto" w:fill="FFFFFF"/>
        </w:rPr>
        <w:tab/>
        <w:t>Градостроительный кодекс РФ от 29.12.2004 №190-ФЗ;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2.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Федеральный закон от 06.10.2003 № 131-ФЗ «Об общих принципах организации местного самоуправления в Российской Федерации»; 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3.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Федеральный закон от 08.11.2007 № 257-ФЗ «Об автомобильных дорогах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и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4.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Постановление Правительства РФ от 01.10.2015 № 1440 «Об утверждении требований к программам комплексного развития транспортной </w:t>
      </w: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инфраструктуры поселений, городских округов»;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5.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Устав </w:t>
      </w:r>
      <w:proofErr w:type="spellStart"/>
      <w:r w:rsidR="00F566EC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поселения, утвержденный решением Совета народных депутатов </w:t>
      </w:r>
      <w:proofErr w:type="spellStart"/>
      <w:r w:rsidR="00F566EC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от 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1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8.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02.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201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5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№18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8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6.</w:t>
      </w:r>
      <w:r w:rsidR="00F566E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Генеральный план </w:t>
      </w:r>
      <w:proofErr w:type="spellStart"/>
      <w:r w:rsidR="00F566EC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поселения, утвержденный решением Совета народных депутатов </w:t>
      </w:r>
      <w:proofErr w:type="spellStart"/>
      <w:r w:rsidR="00F566EC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от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2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7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.0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8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.201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2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№</w:t>
      </w:r>
      <w:r w:rsidR="00C67238"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86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Нормативная правовая база, необходимая для функционирования и развития транспортной инфраструктуры сформирована.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3. Прогноз транспортного спроса, изменения объемов и характера передвижения населения и перевозок грузов на территории </w:t>
      </w:r>
      <w:proofErr w:type="spellStart"/>
      <w:r w:rsidR="00F566EC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3.1. Прогноз социально-экономического и градостроительного развития </w:t>
      </w:r>
      <w:proofErr w:type="spellStart"/>
      <w:r w:rsidR="00F566EC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="00F566E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сельского поселения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При анализе показателей текущего уровня социально-экономического и градостроительного развития </w:t>
      </w:r>
      <w:proofErr w:type="spellStart"/>
      <w:r w:rsidR="003253A6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поселения, отмечается следующее: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транспортная доступность населенных пунктов поселения средняя;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наличие трудовых ресурсов позволяет обеспечить потребности населения и расширение производства;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доходы населения - средние. Средняя заработная плата населения за 2016 год составила 13000 рублей;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оплата услуг водоснабжения, вывоза и утилизации ТБО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доступна для населения и осуществляется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регулярно.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Демографический прогноз.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Предполагается, что положительная динамика по увеличению уровня рождаемости и сокращению смертности сохранится, продолжится рост числа жителей за счет миграционного прироста и увеличения рождаемости населения.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Экономический прогноз.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Развитие </w:t>
      </w:r>
      <w:proofErr w:type="spellStart"/>
      <w:r w:rsidR="003253A6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по вероятностному сценарию учитывает развитие следующих приоритетных секторов экономики: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сельского хозяйства;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инфраструктуры, прежде всего, в сетевых отраслях: ЖКХ, энергетике, дорожной сети, транспорте, телекоммуникациях;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социальной сферы в рамках реализации Национальных проектов.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Устойчивое экономическое развитие </w:t>
      </w:r>
      <w:proofErr w:type="spellStart"/>
      <w:r w:rsidR="003253A6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поселения, в перспективе, может быть достигнуто за счет развития малого предпринимательства.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Мероприятия по направлению развития малого предпринимательства: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- оказание организационной и консультативной помощи начинающим предпринимателям;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разработка мер по адресной поддержке предпринимателей и малых предприятий;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снижение уровня административных барьеров;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формирование конкурентной среды;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расширение информационно-консультационного поля в сфере предпринимательства.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По итоговой характеристике социально-экономического развития поселение можно рассматривать как: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перспективное для частных инвестиций, что обосновывается небольшим ростом экономики, средним уровнем доходов населения и высокой транспортной доступностью;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имеющее потенциал социально-экономического развития, способное самостоятельно и с привлечением средств вышестоящих бюджетов обеспечить минимальные стандарты жизни населения, что приведёт в будущем к повышению инвестиционной привлекательности территории.</w:t>
      </w:r>
      <w:r w:rsidRPr="00582BD9">
        <w:rPr>
          <w:rFonts w:eastAsia="Times New Roman"/>
          <w:sz w:val="28"/>
          <w:szCs w:val="28"/>
          <w:shd w:val="clear" w:color="auto" w:fill="FFFFFF"/>
        </w:rPr>
        <w:cr/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Сохранение многофункционального профиля экономики сельского поселения является основой его устойчивого развития. Одним из важных направлений специализации экономики поселения является сельское хозяйство. В перспективе возрастет доля таких направлений как транспортные услуги и логистика, торговля, социальное обслуживание, малое предпринимательство.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Относительно стабильная демографическая ситуация в поселении позволяет сделать вывод, что значительного изменения транспортного спроса, объемов и характера передвижения населения на территории </w:t>
      </w:r>
      <w:proofErr w:type="spellStart"/>
      <w:r w:rsidR="003253A6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 не планируется.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Стабильная ситуация с транспортным спросом населения предполагает значительные изменения транспортной инфраструктуры по видам транспорта в </w:t>
      </w:r>
      <w:proofErr w:type="spellStart"/>
      <w:r w:rsidR="003253A6" w:rsidRPr="00582BD9">
        <w:rPr>
          <w:rFonts w:eastAsia="Times New Roman"/>
          <w:sz w:val="28"/>
          <w:szCs w:val="28"/>
          <w:shd w:val="clear" w:color="auto" w:fill="FFFFFF"/>
        </w:rPr>
        <w:t>Евдаковском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сельском поселении в ближайшей перспективе.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Воздушные перевозки на территории поселения не осуществляются.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Водный транспорт на территории поселения также не осуществляется.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Автомобильный </w:t>
      </w:r>
      <w:r w:rsidR="003253A6" w:rsidRPr="00582BD9">
        <w:rPr>
          <w:rFonts w:eastAsia="Times New Roman"/>
          <w:sz w:val="28"/>
          <w:szCs w:val="28"/>
          <w:shd w:val="clear" w:color="auto" w:fill="FFFFFF"/>
        </w:rPr>
        <w:t xml:space="preserve">и железнодорожный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транспорт - важнейшая составная часть инфраструктуры </w:t>
      </w:r>
      <w:proofErr w:type="spellStart"/>
      <w:r w:rsidR="003253A6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поселения, удовлетворяющая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 xml:space="preserve">Реализация Программы позволит сохранить существующую сеть автомобильных дорог за счет качественного содержания, осуществления контроля за перевозкой грузов, инструментальной диагностике технического состояния автомобильных дорог, повысить качественные характеристики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</w:t>
      </w: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автомобильных дорог, применения новых технологий и материалов, разработки и обновлению проектов организации дорожного движения.</w:t>
      </w:r>
      <w:proofErr w:type="gramEnd"/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В результате реализации Программы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планируется достигнуть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следующие показатели: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протяженность сети автомобильных дорог общего пользования местного значения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12,628 км</w:t>
      </w:r>
      <w:r w:rsidRPr="00582BD9">
        <w:rPr>
          <w:rFonts w:eastAsia="Times New Roman"/>
          <w:sz w:val="28"/>
          <w:szCs w:val="28"/>
          <w:shd w:val="clear" w:color="auto" w:fill="FFFFFF"/>
        </w:rPr>
        <w:t>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объемы ввода в эксплуатацию после строительства и реконструкции автомобильных дорог общего пользования местного значения, 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9,576 </w:t>
      </w:r>
      <w:r w:rsidRPr="00582BD9">
        <w:rPr>
          <w:rFonts w:eastAsia="Times New Roman"/>
          <w:sz w:val="28"/>
          <w:szCs w:val="28"/>
          <w:shd w:val="clear" w:color="auto" w:fill="FFFFFF"/>
        </w:rPr>
        <w:t>км;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прирост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протяженности сети автомобильных дорог общего пользования местного значения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в результате строительства новых автомобильных дорог -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0 км.;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4,83 </w:t>
      </w:r>
      <w:r w:rsidRPr="00582BD9">
        <w:rPr>
          <w:rFonts w:eastAsia="Times New Roman"/>
          <w:sz w:val="28"/>
          <w:szCs w:val="28"/>
          <w:shd w:val="clear" w:color="auto" w:fill="FFFFFF"/>
        </w:rPr>
        <w:t>км;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4,746 </w:t>
      </w:r>
      <w:r w:rsidRPr="00582BD9">
        <w:rPr>
          <w:rFonts w:eastAsia="Times New Roman"/>
          <w:sz w:val="28"/>
          <w:szCs w:val="28"/>
          <w:shd w:val="clear" w:color="auto" w:fill="FFFFFF"/>
        </w:rPr>
        <w:t>км;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</w:r>
      <w:r w:rsidR="003253A6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12,628 </w:t>
      </w:r>
      <w:r w:rsidRPr="00582BD9">
        <w:rPr>
          <w:rFonts w:eastAsia="Times New Roman"/>
          <w:sz w:val="28"/>
          <w:szCs w:val="28"/>
          <w:shd w:val="clear" w:color="auto" w:fill="FFFFFF"/>
        </w:rPr>
        <w:t>км;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</w:r>
      <w:r w:rsidR="0017563F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</w:t>
      </w:r>
      <w:r w:rsidRPr="00582BD9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17,8 </w:t>
      </w:r>
      <w:r w:rsidRPr="00582BD9">
        <w:rPr>
          <w:rFonts w:eastAsia="Times New Roman"/>
          <w:sz w:val="28"/>
          <w:szCs w:val="28"/>
          <w:shd w:val="clear" w:color="auto" w:fill="FFFFFF"/>
        </w:rPr>
        <w:t>%.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Существующие риски по возможности достижения прогнозируемых результатов;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риск превышения фактического уровня инфляции по сравнению с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прогнозируемым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>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автомобильных дорог общего пользования местного значения;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 xml:space="preserve">- риск задержки завершения перехода на финансирование работ по содержанию, ремонту и капитальному ремонту автомобильных дорог общего пользования местного значения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</w:t>
      </w: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достичь запланированных в Программе величин показателей.</w:t>
      </w:r>
      <w:proofErr w:type="gramEnd"/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По прогнозу на долгосрочный период до 2030 года обеспеченность жителей поселения индивидуальными легковыми автомобилями составит: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в 2017 году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- 179 автомобилей на 1000. жителей, в 2030 году-194 автомобилей на 1000 жителей.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В перспективе возможно ухудшение показателей дорожного движения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из-за следующих причин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>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постоянно возрастающая мобильность населения;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массовое пренебрежение требованиями безопасности дорожного движения со стороны участников движения;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неудовлетворительное состояние автомобильных дорог;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недостаточный технический уровень дорожного хозяйства;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несовершенство технических средств организации дорожного движения.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Чтобы не допустить негативного развития ситуации необходимо: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создание современной системы обеспечения безопасности дорожного движения на автомобильных дорогах общего пользования и улично-дорожной сети населённых пунктов </w:t>
      </w:r>
      <w:proofErr w:type="spellStart"/>
      <w:r w:rsidR="0017563F" w:rsidRPr="00582BD9">
        <w:rPr>
          <w:rFonts w:eastAsia="Times New Roman"/>
          <w:sz w:val="28"/>
          <w:szCs w:val="28"/>
          <w:shd w:val="clear" w:color="auto" w:fill="FFFFFF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сельского поселения;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повышение правового сознания и предупреждения опасного поведения среди населения, в том числе среди несовершеннолетних;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повышение уровня обустройства автомобильных дорог общего пользования - установка средств организации дорожного движения на дорогах (дорожных знаков).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Задачами транспортной инфраструктуры в области снижения вредного воздействия транспорта на окружающую среду являются: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сокращение вредного воздействия транспорта на здоровье человека за счет снижения объемов воздействий, выбросов и сбросов, количества отходов на всех видах транспорта;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мотивация перехода транспортных средств на экологически чистые виды топлива. 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Для снижения вредного воздействия транспорта на окружающую среду и возникающих ущербов необходимо: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стимулировать использование транспортных средств, работающих на альтернативных источниках (нефтяного происхождения) топливно-энергетических ресурсов.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Для снижения негативного воздействия транспортно-дорожного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- разработка и внедрение новых способов содержания, особенно в зимний период, автомобильных дорог общего пользования, позволяющих </w:t>
      </w:r>
      <w:r w:rsidRPr="00582BD9">
        <w:rPr>
          <w:rFonts w:eastAsia="Times New Roman"/>
          <w:sz w:val="28"/>
          <w:szCs w:val="28"/>
          <w:shd w:val="clear" w:color="auto" w:fill="FFFFFF"/>
        </w:rPr>
        <w:lastRenderedPageBreak/>
        <w:t>уменьшить отрицательное влияние против</w:t>
      </w:r>
      <w:r w:rsidR="008808CC" w:rsidRPr="00582BD9">
        <w:rPr>
          <w:rFonts w:eastAsia="Times New Roman"/>
          <w:sz w:val="28"/>
          <w:szCs w:val="28"/>
          <w:shd w:val="clear" w:color="auto" w:fill="FFFFFF"/>
        </w:rPr>
        <w:t xml:space="preserve"> </w:t>
      </w:r>
      <w:r w:rsidRPr="00582BD9">
        <w:rPr>
          <w:rFonts w:eastAsia="Times New Roman"/>
          <w:sz w:val="28"/>
          <w:szCs w:val="28"/>
          <w:shd w:val="clear" w:color="auto" w:fill="FFFFFF"/>
        </w:rPr>
        <w:t>гололедных материалов;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обустройство автомобильных дорог средствами защиты окружающей среды от вредных воздействий,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Реализация указанных мер будет осуществляться на основе повышения экологических требований к проектированию, строительству, ремонту и содержанию автомобильных дорог.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Основной задачей в этой области является сокращение объемов выбросов автотранспортных средств, количества отходов при строительстве, реконструкции, ремонте и содержании автомобильных дорог.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Для снижения вредного воздействия автомобильного транспорта на окружающую среду необходимо: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- обеспечить увеличение применения более экономичных автомобилей с более низким расходом моторного топлива.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3.2.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 С учетом сложившейся экономической ситуации, изменение характера и объемов передвижения населения и перевозки грузов не ожидается.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>3.3. Прогноз развития транспортной инфраструктуры по видам транспорта</w:t>
      </w: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</w:p>
    <w:p w:rsidR="00210501" w:rsidRPr="00582BD9" w:rsidRDefault="00210501" w:rsidP="00210501">
      <w:pPr>
        <w:widowControl w:val="0"/>
        <w:ind w:firstLine="709"/>
        <w:jc w:val="both"/>
        <w:rPr>
          <w:rFonts w:eastAsia="Times New Roman"/>
          <w:sz w:val="28"/>
          <w:szCs w:val="28"/>
          <w:shd w:val="clear" w:color="auto" w:fill="FFFFFF"/>
        </w:rPr>
      </w:pPr>
      <w:r w:rsidRPr="00582BD9">
        <w:rPr>
          <w:rFonts w:eastAsia="Times New Roman"/>
          <w:sz w:val="28"/>
          <w:szCs w:val="28"/>
          <w:shd w:val="clear" w:color="auto" w:fill="FFFFFF"/>
        </w:rPr>
        <w:t xml:space="preserve">В период реализации Программы транспортная инфраструктура по видам транспорта не претерпит существенных изменений. Основным видом транспорта останется </w:t>
      </w:r>
      <w:proofErr w:type="gramStart"/>
      <w:r w:rsidRPr="00582BD9">
        <w:rPr>
          <w:rFonts w:eastAsia="Times New Roman"/>
          <w:sz w:val="28"/>
          <w:szCs w:val="28"/>
          <w:shd w:val="clear" w:color="auto" w:fill="FFFFFF"/>
        </w:rPr>
        <w:t>автомобильный</w:t>
      </w:r>
      <w:proofErr w:type="gramEnd"/>
      <w:r w:rsidRPr="00582BD9">
        <w:rPr>
          <w:rFonts w:eastAsia="Times New Roman"/>
          <w:sz w:val="28"/>
          <w:szCs w:val="28"/>
          <w:shd w:val="clear" w:color="auto" w:fill="FFFFFF"/>
        </w:rPr>
        <w:t>. Транспортная связь с районным, областным центром, между населенными пунктами будет осуществляться общественным транспортом (автобусное сообщение), внутри населенных пунктов личным автотранспортом и посредством пешеходного сообщения. Для целей обслуживания действующих производственных предприятий сохраняется использование грузового транспорта.</w:t>
      </w:r>
    </w:p>
    <w:p w:rsidR="00553C52" w:rsidRPr="00582BD9" w:rsidRDefault="00553C52" w:rsidP="004B4450">
      <w:pPr>
        <w:ind w:firstLine="709"/>
        <w:jc w:val="both"/>
        <w:rPr>
          <w:rFonts w:eastAsia="Times New Roman"/>
          <w:sz w:val="28"/>
          <w:szCs w:val="28"/>
        </w:rPr>
      </w:pP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3.4. Прогноз развития дорожной сети поселения</w:t>
      </w: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Основными направлениями развития дорожной сети поселения в период реализации Программы будет являться сохранение протяженности автомобильных дорог общего пользования, соответствующей нормативным требованиям за счет ремонта и капитального ремонта, поддержания автомобильных дорог на уровне соответствующем категории дороги, повышения качества и безопасности дорожной сети.</w:t>
      </w: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lastRenderedPageBreak/>
        <w:t>3.5. Прогноз уровня автомобилизации, параметров дорожного движения</w:t>
      </w: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При сохранившейся тенденции к увеличению уровня автомобилизации населения к 2030</w:t>
      </w:r>
      <w:r w:rsidR="00553C52" w:rsidRPr="00582BD9">
        <w:rPr>
          <w:rFonts w:eastAsia="Times New Roman"/>
          <w:sz w:val="28"/>
          <w:szCs w:val="28"/>
        </w:rPr>
        <w:t xml:space="preserve"> </w:t>
      </w:r>
      <w:r w:rsidRPr="00582BD9">
        <w:rPr>
          <w:rFonts w:eastAsia="Times New Roman"/>
          <w:sz w:val="28"/>
          <w:szCs w:val="28"/>
        </w:rPr>
        <w:t>году ожидается прирост числа автомобилей на 1000 чел. населения до 194 ед. С учетом прогнозируемого увеличения количества транспортных сре</w:t>
      </w:r>
      <w:proofErr w:type="gramStart"/>
      <w:r w:rsidRPr="00582BD9">
        <w:rPr>
          <w:rFonts w:eastAsia="Times New Roman"/>
          <w:sz w:val="28"/>
          <w:szCs w:val="28"/>
        </w:rPr>
        <w:t>дств в пр</w:t>
      </w:r>
      <w:proofErr w:type="gramEnd"/>
      <w:r w:rsidRPr="00582BD9">
        <w:rPr>
          <w:rFonts w:eastAsia="Times New Roman"/>
          <w:sz w:val="28"/>
          <w:szCs w:val="28"/>
        </w:rPr>
        <w:t>еделах до 194 ед., без изменения пропускной способности автомобильных дорог, предполагается повышение интенсивности движения по основным направлениям к объектам тяготения.</w:t>
      </w:r>
    </w:p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</w:p>
    <w:p w:rsidR="004B4450" w:rsidRPr="00582BD9" w:rsidRDefault="004B4450" w:rsidP="007D7804">
      <w:pPr>
        <w:ind w:firstLine="709"/>
        <w:jc w:val="both"/>
        <w:rPr>
          <w:rFonts w:eastAsia="Arial"/>
          <w:kern w:val="1"/>
          <w:sz w:val="28"/>
          <w:szCs w:val="28"/>
          <w:lang w:eastAsia="ar-SA" w:bidi="ru-RU"/>
        </w:rPr>
      </w:pPr>
      <w:r w:rsidRPr="00582BD9">
        <w:rPr>
          <w:rFonts w:eastAsia="Times New Roman"/>
          <w:sz w:val="28"/>
          <w:szCs w:val="28"/>
        </w:rPr>
        <w:t>Прогноз изменения уровня автомобилизации и количества автомобилей у населения на территории поселения</w:t>
      </w:r>
      <w:r w:rsidRPr="00582BD9">
        <w:rPr>
          <w:rFonts w:eastAsia="Arial"/>
          <w:kern w:val="1"/>
          <w:sz w:val="28"/>
          <w:szCs w:val="28"/>
          <w:lang w:eastAsia="ar-SA" w:bidi="ru-RU"/>
        </w:rPr>
        <w:t xml:space="preserve"> </w:t>
      </w:r>
      <w:proofErr w:type="spellStart"/>
      <w:r w:rsidR="007D7804" w:rsidRPr="00582BD9">
        <w:rPr>
          <w:rFonts w:eastAsia="Arial"/>
          <w:kern w:val="1"/>
          <w:sz w:val="28"/>
          <w:szCs w:val="28"/>
          <w:lang w:eastAsia="ar-SA" w:bidi="ru-RU"/>
        </w:rPr>
        <w:t>Евдаковского</w:t>
      </w:r>
      <w:proofErr w:type="spellEnd"/>
      <w:r w:rsidRPr="00582BD9">
        <w:rPr>
          <w:rFonts w:eastAsia="Arial"/>
          <w:kern w:val="1"/>
          <w:sz w:val="28"/>
          <w:szCs w:val="28"/>
          <w:lang w:eastAsia="ar-SA" w:bidi="ru-RU"/>
        </w:rPr>
        <w:t xml:space="preserve"> сельского поселения</w:t>
      </w:r>
    </w:p>
    <w:p w:rsidR="007D7804" w:rsidRPr="00582BD9" w:rsidRDefault="007D7804" w:rsidP="007D7804">
      <w:pPr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</w:p>
    <w:tbl>
      <w:tblPr>
        <w:tblW w:w="10767" w:type="dxa"/>
        <w:jc w:val="center"/>
        <w:tblInd w:w="1346" w:type="dxa"/>
        <w:tblLook w:val="04A0" w:firstRow="1" w:lastRow="0" w:firstColumn="1" w:lastColumn="0" w:noHBand="0" w:noVBand="1"/>
      </w:tblPr>
      <w:tblGrid>
        <w:gridCol w:w="504"/>
        <w:gridCol w:w="2363"/>
        <w:gridCol w:w="1227"/>
        <w:gridCol w:w="1348"/>
        <w:gridCol w:w="1348"/>
        <w:gridCol w:w="1348"/>
        <w:gridCol w:w="1348"/>
        <w:gridCol w:w="1281"/>
      </w:tblGrid>
      <w:tr w:rsidR="004B4450" w:rsidRPr="00582BD9" w:rsidTr="00F70F54">
        <w:trPr>
          <w:trHeight w:val="136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Показатели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2017 год (оценка)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2018 год (прогноз)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2019 год (прогноз)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2020 год (прогноз)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2021 год (прогноз)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4450" w:rsidRPr="00582BD9" w:rsidRDefault="004B4450" w:rsidP="004B4450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582BD9">
              <w:rPr>
                <w:rFonts w:eastAsia="Times New Roman"/>
                <w:bCs/>
                <w:sz w:val="28"/>
                <w:szCs w:val="28"/>
              </w:rPr>
              <w:t>2022-2030 годы (прогноз в среднем за 9 лет)</w:t>
            </w:r>
          </w:p>
        </w:tc>
      </w:tr>
      <w:tr w:rsidR="004B4450" w:rsidRPr="00582BD9" w:rsidTr="00F70F54">
        <w:trPr>
          <w:trHeight w:val="552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Общая численность населения, чел.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7D7804" w:rsidRPr="00582BD9">
              <w:rPr>
                <w:rFonts w:eastAsia="Times New Roman"/>
                <w:sz w:val="28"/>
                <w:szCs w:val="28"/>
              </w:rPr>
              <w:t>236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7D7804" w:rsidRPr="00582BD9">
              <w:rPr>
                <w:rFonts w:eastAsia="Times New Roman"/>
                <w:sz w:val="28"/>
                <w:szCs w:val="28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7D7804" w:rsidRPr="00582BD9">
              <w:rPr>
                <w:rFonts w:eastAsia="Times New Roman"/>
                <w:sz w:val="28"/>
                <w:szCs w:val="28"/>
              </w:rPr>
              <w:t>242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7D7804" w:rsidRPr="00582BD9">
              <w:rPr>
                <w:rFonts w:eastAsia="Times New Roman"/>
                <w:sz w:val="28"/>
                <w:szCs w:val="28"/>
              </w:rPr>
              <w:t>245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7D7804" w:rsidRPr="00582BD9">
              <w:rPr>
                <w:rFonts w:eastAsia="Times New Roman"/>
                <w:sz w:val="28"/>
                <w:szCs w:val="28"/>
              </w:rPr>
              <w:t>247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  <w:r w:rsidR="007D7804" w:rsidRPr="00582BD9">
              <w:rPr>
                <w:rFonts w:eastAsia="Times New Roman"/>
                <w:sz w:val="28"/>
                <w:szCs w:val="28"/>
              </w:rPr>
              <w:t>250</w:t>
            </w:r>
          </w:p>
        </w:tc>
      </w:tr>
      <w:tr w:rsidR="004B4450" w:rsidRPr="00582BD9" w:rsidTr="00F70F54">
        <w:trPr>
          <w:trHeight w:val="607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Количество автомобилей у населения, ед.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21</w:t>
            </w:r>
            <w:r w:rsidR="007D7804" w:rsidRPr="00582BD9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7D7804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21</w:t>
            </w:r>
            <w:r w:rsidR="007D7804" w:rsidRPr="00582BD9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230</w:t>
            </w:r>
          </w:p>
        </w:tc>
      </w:tr>
      <w:tr w:rsidR="004B4450" w:rsidRPr="00582BD9" w:rsidTr="00F70F54">
        <w:trPr>
          <w:trHeight w:val="615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Уровень автомобилизации населения, ед./1000 чел.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179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182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186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188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4B4450" w:rsidRPr="00582BD9" w:rsidRDefault="004B4450" w:rsidP="004B4450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194</w:t>
            </w:r>
          </w:p>
        </w:tc>
      </w:tr>
    </w:tbl>
    <w:p w:rsidR="004B4450" w:rsidRPr="00582BD9" w:rsidRDefault="004B4450" w:rsidP="004B4450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3.6. Прогноз показателей безопасности дорожного движения.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Предполагается незначительный рост аварийности, что связано с увеличением парка автотранспортных средств и неисполнением участниками дорожного движения ПДД.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582BD9">
        <w:rPr>
          <w:rFonts w:eastAsia="Times New Roman"/>
          <w:sz w:val="28"/>
          <w:szCs w:val="28"/>
        </w:rPr>
        <w:t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видео фиксации нарушений ПДД,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  <w:proofErr w:type="gramEnd"/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lastRenderedPageBreak/>
        <w:t>3.7. Прогноз негативного воздействия транспортной инфраструктуры на окружающую среду и здоровье населения.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В период действия Программы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 станет рост автомобилизации населения в совокупности с ростом его численности в </w:t>
      </w:r>
      <w:proofErr w:type="gramStart"/>
      <w:r w:rsidRPr="00582BD9">
        <w:rPr>
          <w:rFonts w:eastAsia="Times New Roman"/>
          <w:sz w:val="28"/>
          <w:szCs w:val="28"/>
        </w:rPr>
        <w:t>связи</w:t>
      </w:r>
      <w:proofErr w:type="gramEnd"/>
      <w:r w:rsidRPr="00582BD9">
        <w:rPr>
          <w:rFonts w:eastAsia="Times New Roman"/>
          <w:sz w:val="28"/>
          <w:szCs w:val="28"/>
        </w:rPr>
        <w:t xml:space="preserve"> с чем усилится загрязнение атмосферы выбросами в воздух дыма и газообразных загрязняющих веществ и увеличение воздействие шума на здоровье человека.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4. Принципиальные варианты развития транспортной инфраструктуры и выбор предлагаемого к реализации варианта.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своевременностью, полнотой и качеством выполнения работ по содержанию, ремонту, капитальному ремонту и зависит напрямую от объемов финансирования. В условиях, когда объем инвестиций в дорожном комплексе является явно недостаточным, а рост </w:t>
      </w:r>
      <w:r w:rsidR="003770FC" w:rsidRPr="00582BD9">
        <w:rPr>
          <w:rFonts w:eastAsia="Times New Roman"/>
          <w:sz w:val="28"/>
          <w:szCs w:val="28"/>
        </w:rPr>
        <w:t>уровня</w:t>
      </w:r>
      <w:r w:rsidRPr="00582BD9">
        <w:rPr>
          <w:rFonts w:eastAsia="Times New Roman"/>
          <w:sz w:val="28"/>
          <w:szCs w:val="28"/>
        </w:rPr>
        <w:t xml:space="preserve"> автомобилизации значительно опережает темпы роста развития дорожной инфраструктуры на первый план выходят работы по содержанию и эксплуатации. Поэтому в Программе выбирается вариант качественного содержания и капитального ремонта автомобильных дорог общего пользования местного значения. </w:t>
      </w:r>
      <w:proofErr w:type="gramStart"/>
      <w:r w:rsidRPr="00582BD9">
        <w:rPr>
          <w:rFonts w:eastAsia="Times New Roman"/>
          <w:sz w:val="28"/>
          <w:szCs w:val="28"/>
        </w:rPr>
        <w:t>При условии предоставления межбюджетных трансфертов бюджету Воронежской области возможно рассмотрение вопроса строительства автомобильных дорог общего пользования местного значения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в рамках реализации федеральной программы «Устойчивое развитие сельских территорий на 2014-2017 годы и на период до 2020 года».</w:t>
      </w:r>
      <w:proofErr w:type="gramEnd"/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5.Перечень мероприятий (инвестиционных проектов)</w:t>
      </w:r>
      <w:r w:rsidR="003770FC" w:rsidRPr="00582BD9">
        <w:rPr>
          <w:rFonts w:eastAsia="Times New Roman"/>
          <w:sz w:val="28"/>
          <w:szCs w:val="28"/>
        </w:rPr>
        <w:t xml:space="preserve"> </w:t>
      </w:r>
      <w:r w:rsidRPr="00582BD9">
        <w:rPr>
          <w:rFonts w:eastAsia="Times New Roman"/>
          <w:sz w:val="28"/>
          <w:szCs w:val="28"/>
        </w:rPr>
        <w:t>по проектированию, строительству, реконструкции объектов транспортной инфраструктуры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 С учетом сложившейся экономической ситуации, мероприятия по развитию транспортной инфраструктуры по видам транспорта; транспорта общего пользования, созданию транспортно-пересадочных узлов; инфраструктуры для легкового автомобильного транспорта, включая развитие единого парковочного пространства; инфраструктуры пешеходного и велосипедного передвижения; инфраструктуры для грузового транспорта, </w:t>
      </w:r>
      <w:r w:rsidRPr="00582BD9">
        <w:rPr>
          <w:rFonts w:eastAsia="Times New Roman"/>
          <w:sz w:val="28"/>
          <w:szCs w:val="28"/>
        </w:rPr>
        <w:lastRenderedPageBreak/>
        <w:t>транспортных средств коммунальных и дорожных служб в период реализации Программы не предусматриваются.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Мероприятия по развитию сети дорог </w:t>
      </w:r>
      <w:proofErr w:type="spellStart"/>
      <w:r w:rsidR="003770FC" w:rsidRPr="00582BD9">
        <w:rPr>
          <w:rFonts w:eastAsia="Times New Roman"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</w:rPr>
        <w:t xml:space="preserve"> сельского поселения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В целях повышения качественного уровня дорожной сети </w:t>
      </w:r>
      <w:proofErr w:type="spellStart"/>
      <w:r w:rsidR="003770FC" w:rsidRPr="00582BD9">
        <w:rPr>
          <w:rFonts w:eastAsia="Times New Roman"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</w:rPr>
        <w:t xml:space="preserve"> сельского поселения, снижения уровня аварийности, связанной с состоянием дорожного покрытия и доступности к центрам тяготения к территориям перспективной застройки предлагается в период действия Программы реализовать следующий комплекс мероприятий по развитию сети дорог </w:t>
      </w:r>
      <w:proofErr w:type="spellStart"/>
      <w:r w:rsidR="003770FC" w:rsidRPr="00582BD9">
        <w:rPr>
          <w:rFonts w:eastAsia="Times New Roman"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</w:rPr>
        <w:t xml:space="preserve"> сельского поселения:</w:t>
      </w:r>
    </w:p>
    <w:p w:rsidR="007D7804" w:rsidRPr="00582BD9" w:rsidRDefault="007D7804" w:rsidP="007D7804">
      <w:pPr>
        <w:ind w:firstLine="709"/>
        <w:jc w:val="both"/>
        <w:rPr>
          <w:rFonts w:eastAsia="Times New Roman"/>
          <w:sz w:val="28"/>
          <w:szCs w:val="28"/>
        </w:rPr>
      </w:pP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Перечень программных мероприятий Программы комплексного развития транспортной инфраструктуры </w:t>
      </w:r>
      <w:proofErr w:type="spellStart"/>
      <w:r w:rsidRPr="00582BD9">
        <w:rPr>
          <w:rFonts w:eastAsia="Times New Roman"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</w:rPr>
        <w:t xml:space="preserve"> сельского поселения</w:t>
      </w: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2871"/>
        <w:gridCol w:w="2983"/>
        <w:gridCol w:w="3093"/>
      </w:tblGrid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№</w:t>
            </w:r>
          </w:p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Наименование </w:t>
            </w:r>
          </w:p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мероприятия</w:t>
            </w:r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Мощность</w:t>
            </w:r>
          </w:p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(протяженность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.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 xml:space="preserve"> 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к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>м)</w:t>
            </w:r>
          </w:p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Сроки </w:t>
            </w:r>
          </w:p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реализации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Солнечная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 xml:space="preserve"> в с. Евдаково</w:t>
            </w:r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2017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F123D2" w:rsidP="007555F7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Ремонт автомобильной дороги </w:t>
            </w:r>
            <w:r w:rsidR="007555F7" w:rsidRPr="00582BD9">
              <w:rPr>
                <w:rFonts w:eastAsia="Times New Roman"/>
                <w:sz w:val="28"/>
                <w:szCs w:val="28"/>
              </w:rPr>
              <w:t>по</w:t>
            </w:r>
            <w:r w:rsidRPr="00582BD9">
              <w:rPr>
                <w:rFonts w:eastAsia="Times New Roman"/>
                <w:sz w:val="28"/>
                <w:szCs w:val="28"/>
              </w:rPr>
              <w:t xml:space="preserve"> улиц</w:t>
            </w:r>
            <w:r w:rsidR="007555F7" w:rsidRPr="00582BD9">
              <w:rPr>
                <w:rFonts w:eastAsia="Times New Roman"/>
                <w:sz w:val="28"/>
                <w:szCs w:val="28"/>
              </w:rPr>
              <w:t>е</w:t>
            </w:r>
            <w:r w:rsidRPr="00582BD9">
              <w:rPr>
                <w:rFonts w:eastAsia="Times New Roman"/>
                <w:sz w:val="28"/>
                <w:szCs w:val="28"/>
              </w:rPr>
              <w:t xml:space="preserve"> </w:t>
            </w:r>
            <w:r w:rsidR="007555F7" w:rsidRPr="00582BD9">
              <w:rPr>
                <w:rFonts w:eastAsia="Times New Roman"/>
                <w:sz w:val="28"/>
                <w:szCs w:val="28"/>
              </w:rPr>
              <w:t xml:space="preserve">8 Марта </w:t>
            </w:r>
            <w:proofErr w:type="gramStart"/>
            <w:r w:rsidR="007555F7" w:rsidRPr="00582BD9">
              <w:rPr>
                <w:rFonts w:eastAsia="Times New Roman"/>
                <w:sz w:val="28"/>
                <w:szCs w:val="28"/>
              </w:rPr>
              <w:t>в</w:t>
            </w:r>
            <w:proofErr w:type="gramEnd"/>
            <w:r w:rsidR="007555F7" w:rsidRPr="00582BD9">
              <w:rPr>
                <w:rFonts w:eastAsia="Times New Roman"/>
                <w:sz w:val="28"/>
                <w:szCs w:val="28"/>
              </w:rPr>
              <w:t xml:space="preserve"> с. Евдаково</w:t>
            </w:r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0,186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2018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3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F123D2" w:rsidP="007555F7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Ремонт автомобильной дороги </w:t>
            </w:r>
            <w:r w:rsidR="007555F7" w:rsidRPr="00582BD9">
              <w:rPr>
                <w:rFonts w:eastAsia="Times New Roman"/>
                <w:sz w:val="28"/>
                <w:szCs w:val="28"/>
              </w:rPr>
              <w:t xml:space="preserve">по улице </w:t>
            </w:r>
            <w:proofErr w:type="gramStart"/>
            <w:r w:rsidR="007658F8" w:rsidRPr="00582BD9">
              <w:rPr>
                <w:rFonts w:eastAsia="Times New Roman"/>
                <w:sz w:val="28"/>
                <w:szCs w:val="28"/>
              </w:rPr>
              <w:t>Молодежная</w:t>
            </w:r>
            <w:proofErr w:type="gramEnd"/>
            <w:r w:rsidR="007658F8" w:rsidRPr="00582BD9">
              <w:rPr>
                <w:rFonts w:eastAsia="Times New Roman"/>
                <w:sz w:val="28"/>
                <w:szCs w:val="28"/>
              </w:rPr>
              <w:t xml:space="preserve"> с. </w:t>
            </w:r>
            <w:proofErr w:type="spellStart"/>
            <w:r w:rsidR="007658F8" w:rsidRPr="00582BD9">
              <w:rPr>
                <w:rFonts w:eastAsia="Times New Roman"/>
                <w:sz w:val="28"/>
                <w:szCs w:val="28"/>
              </w:rPr>
              <w:t>Щербаково</w:t>
            </w:r>
            <w:proofErr w:type="spellEnd"/>
            <w:r w:rsidRPr="00582BD9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0,120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2019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4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7658F8" w:rsidP="007658F8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Кирова с. </w:t>
            </w:r>
            <w:proofErr w:type="spellStart"/>
            <w:r w:rsidRPr="00582BD9">
              <w:rPr>
                <w:rFonts w:eastAsia="Times New Roman"/>
                <w:sz w:val="28"/>
                <w:szCs w:val="28"/>
              </w:rPr>
              <w:t>Щербаково</w:t>
            </w:r>
            <w:proofErr w:type="spellEnd"/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0,12</w:t>
            </w:r>
            <w:r w:rsidR="007658F8" w:rsidRPr="00582BD9">
              <w:rPr>
                <w:rFonts w:eastAsia="Times New Roman"/>
                <w:sz w:val="28"/>
                <w:szCs w:val="28"/>
              </w:rPr>
              <w:t>0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2020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5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7658F8" w:rsidP="007658F8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Садовая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 xml:space="preserve"> в с. Евдаково</w:t>
            </w:r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0,04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2017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6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F123D2" w:rsidP="007658F8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Ремонт автомобильной дороги по ул.</w:t>
            </w:r>
            <w:r w:rsidR="007658F8" w:rsidRPr="00582BD9">
              <w:rPr>
                <w:rFonts w:eastAsia="Times New Roman"/>
                <w:sz w:val="28"/>
                <w:szCs w:val="28"/>
              </w:rPr>
              <w:t xml:space="preserve"> </w:t>
            </w:r>
            <w:proofErr w:type="gramStart"/>
            <w:r w:rsidR="007658F8" w:rsidRPr="00582BD9">
              <w:rPr>
                <w:rFonts w:eastAsia="Times New Roman"/>
                <w:sz w:val="28"/>
                <w:szCs w:val="28"/>
              </w:rPr>
              <w:lastRenderedPageBreak/>
              <w:t>Первомайская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 xml:space="preserve"> в </w:t>
            </w:r>
            <w:r w:rsidR="007658F8" w:rsidRPr="00582BD9">
              <w:rPr>
                <w:rFonts w:eastAsia="Times New Roman"/>
                <w:sz w:val="28"/>
                <w:szCs w:val="28"/>
              </w:rPr>
              <w:t xml:space="preserve">с. </w:t>
            </w:r>
            <w:proofErr w:type="spellStart"/>
            <w:r w:rsidR="007658F8" w:rsidRPr="00582BD9">
              <w:rPr>
                <w:rFonts w:eastAsia="Times New Roman"/>
                <w:sz w:val="28"/>
                <w:szCs w:val="28"/>
              </w:rPr>
              <w:t>Щербаково</w:t>
            </w:r>
            <w:proofErr w:type="spellEnd"/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2021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lastRenderedPageBreak/>
              <w:t>7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7658F8" w:rsidP="007658F8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Ремонт автомобильной дороги по улице 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Железнодорожная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 xml:space="preserve"> в с. Евдаково</w:t>
            </w:r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2,4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2022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8.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Ямочный ремонт по улицам поселка</w:t>
            </w:r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9.576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2023-2030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9.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F123D2" w:rsidP="00581E17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Разработка проектно-сметной документации на строительство дорог с твердым покрытием по ул.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 Комсомольская</w:t>
            </w:r>
            <w:r w:rsidRPr="00582BD9">
              <w:rPr>
                <w:rFonts w:eastAsia="Times New Roman"/>
                <w:sz w:val="28"/>
                <w:szCs w:val="28"/>
              </w:rPr>
              <w:t xml:space="preserve">, </w:t>
            </w:r>
            <w:r w:rsidR="00581E17" w:rsidRPr="00582BD9">
              <w:rPr>
                <w:rFonts w:eastAsia="Times New Roman"/>
                <w:sz w:val="28"/>
                <w:szCs w:val="28"/>
              </w:rPr>
              <w:t>Октябрьская</w:t>
            </w:r>
            <w:r w:rsidRPr="00582BD9">
              <w:rPr>
                <w:rFonts w:eastAsia="Times New Roman"/>
                <w:sz w:val="28"/>
                <w:szCs w:val="28"/>
              </w:rPr>
              <w:t xml:space="preserve">, в 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х. </w:t>
            </w:r>
            <w:proofErr w:type="spellStart"/>
            <w:r w:rsidR="00581E17" w:rsidRPr="00582BD9">
              <w:rPr>
                <w:rFonts w:eastAsia="Times New Roman"/>
                <w:sz w:val="28"/>
                <w:szCs w:val="28"/>
              </w:rPr>
              <w:t>Ясеново</w:t>
            </w:r>
            <w:proofErr w:type="spellEnd"/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1,73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2023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10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F123D2" w:rsidP="00581E17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Разработка проектно-сметной документации на строительство дорог и спусков с твердым покрытием по ул.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 Нагорная</w:t>
            </w:r>
            <w:r w:rsidRPr="00582BD9">
              <w:rPr>
                <w:rFonts w:eastAsia="Times New Roman"/>
                <w:sz w:val="28"/>
                <w:szCs w:val="28"/>
              </w:rPr>
              <w:t xml:space="preserve">, 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Лесная в х. </w:t>
            </w:r>
            <w:proofErr w:type="spellStart"/>
            <w:r w:rsidR="00581E17" w:rsidRPr="00582BD9">
              <w:rPr>
                <w:rFonts w:eastAsia="Times New Roman"/>
                <w:sz w:val="28"/>
                <w:szCs w:val="28"/>
              </w:rPr>
              <w:t>Ляпино</w:t>
            </w:r>
            <w:proofErr w:type="spellEnd"/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1,9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2024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11</w:t>
            </w:r>
            <w:r w:rsidR="00AE497E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F123D2" w:rsidP="00581E17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Разработка проектно-сметной документации на строительство дорог с твердым покрытием по ул.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 Совхозная</w:t>
            </w:r>
            <w:r w:rsidRPr="00582BD9">
              <w:rPr>
                <w:rFonts w:eastAsia="Times New Roman"/>
                <w:sz w:val="28"/>
                <w:szCs w:val="28"/>
              </w:rPr>
              <w:t xml:space="preserve"> 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в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 xml:space="preserve"> </w:t>
            </w:r>
            <w:r w:rsidR="00581E17" w:rsidRPr="00582BD9">
              <w:rPr>
                <w:rFonts w:eastAsia="Times New Roman"/>
                <w:sz w:val="28"/>
                <w:szCs w:val="28"/>
              </w:rPr>
              <w:t>с. Евдаково</w:t>
            </w:r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1,2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2025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12.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F123D2" w:rsidP="00581E17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Реконструкция автомобильной дороги с твердым покрытием по 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ул. Комсомольская, Октябрьская, в х. </w:t>
            </w:r>
            <w:proofErr w:type="spellStart"/>
            <w:r w:rsidR="00581E17" w:rsidRPr="00582BD9">
              <w:rPr>
                <w:rFonts w:eastAsia="Times New Roman"/>
                <w:sz w:val="28"/>
                <w:szCs w:val="28"/>
              </w:rPr>
              <w:t>Ясеново</w:t>
            </w:r>
            <w:proofErr w:type="spellEnd"/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1,73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2026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13.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F123D2" w:rsidP="00581E17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Реконструкция автомобильной дороги и спусков с </w:t>
            </w:r>
            <w:r w:rsidRPr="00582BD9">
              <w:rPr>
                <w:rFonts w:eastAsia="Times New Roman"/>
                <w:sz w:val="28"/>
                <w:szCs w:val="28"/>
              </w:rPr>
              <w:lastRenderedPageBreak/>
              <w:t xml:space="preserve">твердым покрытием по 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ул. Нагорная, Лесная в х. </w:t>
            </w:r>
            <w:proofErr w:type="spellStart"/>
            <w:r w:rsidR="00581E17" w:rsidRPr="00582BD9">
              <w:rPr>
                <w:rFonts w:eastAsia="Times New Roman"/>
                <w:sz w:val="28"/>
                <w:szCs w:val="28"/>
              </w:rPr>
              <w:t>Ляпино</w:t>
            </w:r>
            <w:proofErr w:type="spellEnd"/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lastRenderedPageBreak/>
              <w:t>1,9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2027</w:t>
            </w:r>
          </w:p>
        </w:tc>
      </w:tr>
      <w:tr w:rsidR="00F123D2" w:rsidRPr="00582BD9" w:rsidTr="00F123D2">
        <w:tc>
          <w:tcPr>
            <w:tcW w:w="942" w:type="dxa"/>
            <w:shd w:val="clear" w:color="auto" w:fill="auto"/>
          </w:tcPr>
          <w:p w:rsidR="00F123D2" w:rsidRPr="00582BD9" w:rsidRDefault="00F123D2" w:rsidP="00F123D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871" w:type="dxa"/>
            <w:shd w:val="clear" w:color="auto" w:fill="auto"/>
          </w:tcPr>
          <w:p w:rsidR="00F123D2" w:rsidRPr="00582BD9" w:rsidRDefault="00F123D2" w:rsidP="00581E17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Реконструкция автомобильной дороги с твердым покрытием по </w:t>
            </w:r>
            <w:r w:rsidR="00581E17" w:rsidRPr="00582BD9">
              <w:rPr>
                <w:rFonts w:eastAsia="Times New Roman"/>
                <w:sz w:val="28"/>
                <w:szCs w:val="28"/>
              </w:rPr>
              <w:t xml:space="preserve">ул. Совхозная </w:t>
            </w:r>
            <w:proofErr w:type="gramStart"/>
            <w:r w:rsidR="00581E17" w:rsidRPr="00582BD9">
              <w:rPr>
                <w:rFonts w:eastAsia="Times New Roman"/>
                <w:sz w:val="28"/>
                <w:szCs w:val="28"/>
              </w:rPr>
              <w:t>в</w:t>
            </w:r>
            <w:proofErr w:type="gramEnd"/>
            <w:r w:rsidR="00581E17" w:rsidRPr="00582BD9">
              <w:rPr>
                <w:rFonts w:eastAsia="Times New Roman"/>
                <w:sz w:val="28"/>
                <w:szCs w:val="28"/>
              </w:rPr>
              <w:t xml:space="preserve"> с. Евдаково</w:t>
            </w:r>
          </w:p>
        </w:tc>
        <w:tc>
          <w:tcPr>
            <w:tcW w:w="2983" w:type="dxa"/>
            <w:shd w:val="clear" w:color="auto" w:fill="auto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1,2</w:t>
            </w:r>
          </w:p>
        </w:tc>
        <w:tc>
          <w:tcPr>
            <w:tcW w:w="3093" w:type="dxa"/>
          </w:tcPr>
          <w:p w:rsidR="00F123D2" w:rsidRPr="00582BD9" w:rsidRDefault="00F123D2" w:rsidP="00F123D2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2028</w:t>
            </w:r>
          </w:p>
        </w:tc>
      </w:tr>
    </w:tbl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6.</w:t>
      </w:r>
      <w:r w:rsidR="00553C52" w:rsidRPr="00582BD9">
        <w:rPr>
          <w:rFonts w:eastAsia="Times New Roman"/>
          <w:sz w:val="28"/>
          <w:szCs w:val="28"/>
        </w:rPr>
        <w:t xml:space="preserve"> </w:t>
      </w:r>
      <w:r w:rsidRPr="00582BD9">
        <w:rPr>
          <w:rFonts w:eastAsia="Times New Roman"/>
          <w:sz w:val="28"/>
          <w:szCs w:val="28"/>
        </w:rPr>
        <w:t>Оценка объемов и источников финансирования</w:t>
      </w:r>
      <w:r w:rsidR="00553C52" w:rsidRPr="00582BD9">
        <w:rPr>
          <w:rFonts w:eastAsia="Times New Roman"/>
          <w:sz w:val="28"/>
          <w:szCs w:val="28"/>
        </w:rPr>
        <w:t xml:space="preserve"> </w:t>
      </w:r>
      <w:r w:rsidRPr="00582BD9">
        <w:rPr>
          <w:rFonts w:eastAsia="Times New Roman"/>
          <w:sz w:val="28"/>
          <w:szCs w:val="28"/>
        </w:rPr>
        <w:t>мероприятий (инвестиционных проектов) по проектированию, строительству, реконструкции объектов транспортной инфраструктуры</w:t>
      </w: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Реализация мероприятий Программы будет осуществляться за счет средств местного бюджета с возможным привлечением средств областного и федеральных бюджетов на реализацию мероприятий согласно объемам финансирования, указанным в паспорте Программы, а также средств внебюджетных источников</w:t>
      </w: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Общий объем финансирования Программы составляет </w:t>
      </w:r>
      <w:r w:rsidR="00D3249C" w:rsidRPr="00582BD9">
        <w:rPr>
          <w:rFonts w:eastAsia="Times New Roman"/>
          <w:sz w:val="28"/>
          <w:szCs w:val="28"/>
        </w:rPr>
        <w:t xml:space="preserve">23563,5 </w:t>
      </w:r>
      <w:r w:rsidRPr="00582BD9">
        <w:rPr>
          <w:rFonts w:eastAsia="Times New Roman"/>
          <w:sz w:val="28"/>
          <w:szCs w:val="28"/>
        </w:rPr>
        <w:t>тыс. рублей.</w:t>
      </w: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Объемы и источники финансирования Программы уточняются при формировании бюджета </w:t>
      </w:r>
      <w:proofErr w:type="spellStart"/>
      <w:r w:rsidR="00D3249C" w:rsidRPr="00582BD9">
        <w:rPr>
          <w:rFonts w:eastAsia="Times New Roman"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</w:rPr>
        <w:t xml:space="preserve"> сельского поселения на очередной финансовый год и на плановый период.</w:t>
      </w: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Перспективы </w:t>
      </w:r>
      <w:proofErr w:type="spellStart"/>
      <w:r w:rsidR="00D3249C" w:rsidRPr="00582BD9">
        <w:rPr>
          <w:rFonts w:eastAsia="Times New Roman"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</w:rPr>
        <w:t xml:space="preserve"> сельского поселения связаны с расширением производства в сельском хозяйстве, растениеводстве, животноводстве, личных подсобных хозяйств.</w:t>
      </w:r>
    </w:p>
    <w:p w:rsidR="00F123D2" w:rsidRPr="00582BD9" w:rsidRDefault="00F123D2" w:rsidP="00F123D2">
      <w:pPr>
        <w:ind w:firstLine="709"/>
        <w:jc w:val="both"/>
        <w:rPr>
          <w:rFonts w:eastAsia="Times New Roman"/>
          <w:sz w:val="28"/>
          <w:szCs w:val="28"/>
        </w:rPr>
      </w:pP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7. Оценка эффективности мероприятий (инвестиционных проектов) по проектированию, строительству, реконструкции объектов транспортной инфраструктуры 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Основными факторами, определяющими направления разработки Программы, являются тенденции социально-экономического развития поселения, характеризующиеся увеличением численности населения, развитием рынка жилья, сфер обслуживания.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инфраструктуры, условий её эксплуатации и эффективности реализации программных мероприятий.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Комплексная оценка эффективности реализации Программы осуществляется ежегодно в течение всего срока ее реализации. 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Критериями оценки эффективности реализации Программы является степень достижения целевых индикаторов и показателей, установленных Программой.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lastRenderedPageBreak/>
        <w:t>Достижение целевых индикаторов и показателей в результате реализации Программы характеризует будущую модель транспортной инфраструктуры поселения.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Целевые показатели и индикаторы Программы представлены в таблице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851"/>
        <w:gridCol w:w="1134"/>
        <w:gridCol w:w="1275"/>
        <w:gridCol w:w="1122"/>
        <w:gridCol w:w="1146"/>
      </w:tblGrid>
      <w:tr w:rsidR="00D3249C" w:rsidRPr="00582BD9" w:rsidTr="00AE497E">
        <w:tc>
          <w:tcPr>
            <w:tcW w:w="675" w:type="dxa"/>
            <w:vMerge w:val="restart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№</w:t>
            </w:r>
          </w:p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Показатели по годам</w:t>
            </w:r>
          </w:p>
        </w:tc>
      </w:tr>
      <w:tr w:rsidR="00D3249C" w:rsidRPr="00582BD9" w:rsidTr="00AE497E">
        <w:tc>
          <w:tcPr>
            <w:tcW w:w="675" w:type="dxa"/>
            <w:vMerge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2017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2018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2019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Последующие годы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12,628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12,628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12,628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12,628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Объемы ввода в эксплуатацию после строительства и реконструкции автомобильных дорог общего пользования местного значения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4,83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Прирост </w:t>
            </w:r>
            <w:proofErr w:type="gramStart"/>
            <w:r w:rsidRPr="00582BD9">
              <w:rPr>
                <w:rFonts w:eastAsia="Times New Roman"/>
                <w:sz w:val="28"/>
                <w:szCs w:val="28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Pr="00582BD9">
              <w:rPr>
                <w:rFonts w:eastAsia="Times New Roman"/>
                <w:sz w:val="28"/>
                <w:szCs w:val="28"/>
              </w:rPr>
              <w:t xml:space="preserve"> в результате строительства новых автомобильных дорог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4,83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 xml:space="preserve">Прирост протяженности сети автомобильных дорог общего пользования местного значения, соответствующих нормативным требованиям </w:t>
            </w:r>
            <w:r w:rsidRPr="00582BD9">
              <w:rPr>
                <w:rFonts w:eastAsia="Times New Roman"/>
                <w:sz w:val="28"/>
                <w:szCs w:val="28"/>
              </w:rPr>
              <w:lastRenderedPageBreak/>
              <w:t>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lastRenderedPageBreak/>
              <w:t>км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1,04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0,186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0,120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3,4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3,292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3,478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3,598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11,828</w:t>
            </w:r>
          </w:p>
        </w:tc>
      </w:tr>
      <w:tr w:rsidR="00D3249C" w:rsidRPr="00582BD9" w:rsidTr="00AE497E">
        <w:tc>
          <w:tcPr>
            <w:tcW w:w="6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851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582BD9">
              <w:rPr>
                <w:rFonts w:eastAsia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26,1</w:t>
            </w:r>
          </w:p>
        </w:tc>
        <w:tc>
          <w:tcPr>
            <w:tcW w:w="1275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27,5</w:t>
            </w:r>
          </w:p>
        </w:tc>
        <w:tc>
          <w:tcPr>
            <w:tcW w:w="1122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28,5</w:t>
            </w:r>
          </w:p>
        </w:tc>
        <w:tc>
          <w:tcPr>
            <w:tcW w:w="1146" w:type="dxa"/>
            <w:shd w:val="clear" w:color="auto" w:fill="auto"/>
          </w:tcPr>
          <w:p w:rsidR="00D3249C" w:rsidRPr="00582BD9" w:rsidRDefault="00D3249C" w:rsidP="00D3249C">
            <w:pPr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82BD9">
              <w:rPr>
                <w:rFonts w:eastAsia="Times New Roman"/>
                <w:color w:val="000000" w:themeColor="text1"/>
                <w:sz w:val="28"/>
                <w:szCs w:val="28"/>
              </w:rPr>
              <w:t>93,7</w:t>
            </w:r>
          </w:p>
        </w:tc>
      </w:tr>
    </w:tbl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>8. Предложения</w:t>
      </w:r>
    </w:p>
    <w:p w:rsidR="00553C52" w:rsidRPr="00582BD9" w:rsidRDefault="00553C52" w:rsidP="00D3249C">
      <w:pPr>
        <w:ind w:firstLine="709"/>
        <w:jc w:val="both"/>
        <w:rPr>
          <w:rFonts w:eastAsia="Times New Roman"/>
          <w:sz w:val="28"/>
          <w:szCs w:val="28"/>
        </w:rPr>
      </w:pP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 </w:t>
      </w:r>
      <w:r w:rsidR="00553C52" w:rsidRPr="00582BD9">
        <w:rPr>
          <w:rFonts w:eastAsia="Times New Roman"/>
          <w:sz w:val="28"/>
          <w:szCs w:val="28"/>
        </w:rPr>
        <w:t>П</w:t>
      </w:r>
      <w:r w:rsidRPr="00582BD9">
        <w:rPr>
          <w:rFonts w:eastAsia="Times New Roman"/>
          <w:sz w:val="28"/>
          <w:szCs w:val="28"/>
        </w:rPr>
        <w:t xml:space="preserve">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</w:t>
      </w:r>
      <w:proofErr w:type="spellStart"/>
      <w:r w:rsidRPr="00582BD9">
        <w:rPr>
          <w:rFonts w:eastAsia="Times New Roman"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</w:rPr>
        <w:t xml:space="preserve"> сельского поселения</w:t>
      </w:r>
      <w:r w:rsidR="00553C52" w:rsidRPr="00582BD9">
        <w:rPr>
          <w:rFonts w:eastAsia="Times New Roman"/>
          <w:sz w:val="28"/>
          <w:szCs w:val="28"/>
        </w:rPr>
        <w:t>.</w:t>
      </w:r>
    </w:p>
    <w:p w:rsidR="00D3249C" w:rsidRPr="00582BD9" w:rsidRDefault="00D3249C" w:rsidP="00D3249C">
      <w:pPr>
        <w:ind w:firstLine="709"/>
        <w:jc w:val="both"/>
        <w:rPr>
          <w:rFonts w:eastAsia="Times New Roman"/>
          <w:sz w:val="28"/>
          <w:szCs w:val="28"/>
        </w:rPr>
      </w:pPr>
      <w:r w:rsidRPr="00582BD9">
        <w:rPr>
          <w:rFonts w:eastAsia="Times New Roman"/>
          <w:sz w:val="28"/>
          <w:szCs w:val="28"/>
        </w:rPr>
        <w:t xml:space="preserve"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Нормативная правовая база для Программы сформирована, но может быть подвержена изменениям в связи с совершенствованием федерального (регионального) законодательства. Администрация </w:t>
      </w:r>
      <w:proofErr w:type="spellStart"/>
      <w:r w:rsidRPr="00582BD9">
        <w:rPr>
          <w:rFonts w:eastAsia="Times New Roman"/>
          <w:sz w:val="28"/>
          <w:szCs w:val="28"/>
        </w:rPr>
        <w:t>Евдаковского</w:t>
      </w:r>
      <w:proofErr w:type="spellEnd"/>
      <w:r w:rsidRPr="00582BD9">
        <w:rPr>
          <w:rFonts w:eastAsia="Times New Roman"/>
          <w:sz w:val="28"/>
          <w:szCs w:val="28"/>
        </w:rPr>
        <w:t xml:space="preserve"> сельского поселения осуществляет общий </w:t>
      </w:r>
      <w:proofErr w:type="gramStart"/>
      <w:r w:rsidRPr="00582BD9">
        <w:rPr>
          <w:rFonts w:eastAsia="Times New Roman"/>
          <w:sz w:val="28"/>
          <w:szCs w:val="28"/>
        </w:rPr>
        <w:t>контроль за</w:t>
      </w:r>
      <w:proofErr w:type="gramEnd"/>
      <w:r w:rsidRPr="00582BD9">
        <w:rPr>
          <w:rFonts w:eastAsia="Times New Roman"/>
          <w:sz w:val="28"/>
          <w:szCs w:val="28"/>
        </w:rPr>
        <w:t xml:space="preserve"> ходом реализации мероприятий Программы, а также организационные, методические, контрольные функции.</w:t>
      </w:r>
    </w:p>
    <w:p w:rsidR="00D3249C" w:rsidRPr="00582BD9" w:rsidRDefault="00D3249C" w:rsidP="00D3249C">
      <w:pPr>
        <w:jc w:val="both"/>
        <w:rPr>
          <w:rFonts w:eastAsia="Times New Roman"/>
          <w:sz w:val="28"/>
          <w:szCs w:val="28"/>
        </w:rPr>
      </w:pPr>
    </w:p>
    <w:sectPr w:rsidR="00D3249C" w:rsidRPr="00582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3">
    <w:nsid w:val="00000004"/>
    <w:multiLevelType w:val="multilevel"/>
    <w:tmpl w:val="FD94B7E0"/>
    <w:name w:val="WW8Num13"/>
    <w:lvl w:ilvl="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</w:lvl>
    <w:lvl w:ilvl="1">
      <w:start w:val="11"/>
      <w:numFmt w:val="decimal"/>
      <w:isLgl/>
      <w:lvlText w:val="%1.%2."/>
      <w:lvlJc w:val="left"/>
      <w:pPr>
        <w:ind w:left="1953" w:hanging="124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491" w:hanging="1245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3029" w:hanging="1245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3567" w:hanging="1245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4105" w:hanging="1245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4838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6274" w:hanging="1800"/>
      </w:pPr>
      <w:rPr>
        <w:b/>
      </w:rPr>
    </w:lvl>
  </w:abstractNum>
  <w:abstractNum w:abstractNumId="4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5">
    <w:nsid w:val="00000015"/>
    <w:multiLevelType w:val="multilevel"/>
    <w:tmpl w:val="0908FA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414A74"/>
    <w:multiLevelType w:val="hybridMultilevel"/>
    <w:tmpl w:val="C4E06450"/>
    <w:lvl w:ilvl="0" w:tplc="C5BEA21E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344C7631"/>
    <w:multiLevelType w:val="multilevel"/>
    <w:tmpl w:val="D45C5A5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>
    <w:nsid w:val="38456E5D"/>
    <w:multiLevelType w:val="hybridMultilevel"/>
    <w:tmpl w:val="AF5E4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470FA"/>
    <w:multiLevelType w:val="multilevel"/>
    <w:tmpl w:val="0344A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2F320C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31D40"/>
    <w:multiLevelType w:val="hybridMultilevel"/>
    <w:tmpl w:val="42402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80646A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02195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14"/>
  </w:num>
  <w:num w:numId="6">
    <w:abstractNumId w:val="16"/>
  </w:num>
  <w:num w:numId="7">
    <w:abstractNumId w:val="13"/>
  </w:num>
  <w:num w:numId="8">
    <w:abstractNumId w:val="9"/>
  </w:num>
  <w:num w:numId="9">
    <w:abstractNumId w:val="15"/>
  </w:num>
  <w:num w:numId="10">
    <w:abstractNumId w:val="0"/>
  </w:num>
  <w:num w:numId="11">
    <w:abstractNumId w:val="2"/>
  </w:num>
  <w:num w:numId="12">
    <w:abstractNumId w:val="4"/>
  </w:num>
  <w:num w:numId="13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5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FA"/>
    <w:rsid w:val="000033EA"/>
    <w:rsid w:val="00082296"/>
    <w:rsid w:val="00084122"/>
    <w:rsid w:val="00084BD9"/>
    <w:rsid w:val="00090663"/>
    <w:rsid w:val="000D0859"/>
    <w:rsid w:val="00131E41"/>
    <w:rsid w:val="0017563F"/>
    <w:rsid w:val="001D3338"/>
    <w:rsid w:val="001F0EDC"/>
    <w:rsid w:val="00206738"/>
    <w:rsid w:val="00206797"/>
    <w:rsid w:val="00210501"/>
    <w:rsid w:val="00214249"/>
    <w:rsid w:val="0027203A"/>
    <w:rsid w:val="00282EF6"/>
    <w:rsid w:val="00307732"/>
    <w:rsid w:val="0031028A"/>
    <w:rsid w:val="00317BF8"/>
    <w:rsid w:val="003253A6"/>
    <w:rsid w:val="0032573B"/>
    <w:rsid w:val="00325E8F"/>
    <w:rsid w:val="003770FC"/>
    <w:rsid w:val="003C3DAF"/>
    <w:rsid w:val="003D3035"/>
    <w:rsid w:val="00436312"/>
    <w:rsid w:val="00460FA4"/>
    <w:rsid w:val="004B4450"/>
    <w:rsid w:val="004B4547"/>
    <w:rsid w:val="004B6E1D"/>
    <w:rsid w:val="004B7441"/>
    <w:rsid w:val="004E3AD8"/>
    <w:rsid w:val="00527F9F"/>
    <w:rsid w:val="0053637D"/>
    <w:rsid w:val="00553C52"/>
    <w:rsid w:val="00555E43"/>
    <w:rsid w:val="00581E17"/>
    <w:rsid w:val="00582BD9"/>
    <w:rsid w:val="005B22A1"/>
    <w:rsid w:val="005B4ECD"/>
    <w:rsid w:val="005F3EE4"/>
    <w:rsid w:val="00650ED8"/>
    <w:rsid w:val="006F70D3"/>
    <w:rsid w:val="007555F7"/>
    <w:rsid w:val="007658F8"/>
    <w:rsid w:val="007767FA"/>
    <w:rsid w:val="007A5552"/>
    <w:rsid w:val="007B38A1"/>
    <w:rsid w:val="007D41C3"/>
    <w:rsid w:val="007D7804"/>
    <w:rsid w:val="007E2ED3"/>
    <w:rsid w:val="008362CD"/>
    <w:rsid w:val="008808CC"/>
    <w:rsid w:val="008835E3"/>
    <w:rsid w:val="008E3A3E"/>
    <w:rsid w:val="009512A5"/>
    <w:rsid w:val="009906F3"/>
    <w:rsid w:val="009C241E"/>
    <w:rsid w:val="00A37BC2"/>
    <w:rsid w:val="00A92374"/>
    <w:rsid w:val="00AD1D35"/>
    <w:rsid w:val="00AE497E"/>
    <w:rsid w:val="00B20C06"/>
    <w:rsid w:val="00B36CF3"/>
    <w:rsid w:val="00B61AD8"/>
    <w:rsid w:val="00B80199"/>
    <w:rsid w:val="00BD53E8"/>
    <w:rsid w:val="00C45C6F"/>
    <w:rsid w:val="00C47F35"/>
    <w:rsid w:val="00C6509E"/>
    <w:rsid w:val="00C67238"/>
    <w:rsid w:val="00CA695E"/>
    <w:rsid w:val="00CB40A9"/>
    <w:rsid w:val="00CC2B48"/>
    <w:rsid w:val="00D007DE"/>
    <w:rsid w:val="00D3249C"/>
    <w:rsid w:val="00D37DF5"/>
    <w:rsid w:val="00D539EF"/>
    <w:rsid w:val="00D745F8"/>
    <w:rsid w:val="00D756F5"/>
    <w:rsid w:val="00DA5737"/>
    <w:rsid w:val="00DC6396"/>
    <w:rsid w:val="00E43938"/>
    <w:rsid w:val="00EC516B"/>
    <w:rsid w:val="00F123D2"/>
    <w:rsid w:val="00F2364F"/>
    <w:rsid w:val="00F27B54"/>
    <w:rsid w:val="00F566EC"/>
    <w:rsid w:val="00F70F54"/>
    <w:rsid w:val="00F713F3"/>
    <w:rsid w:val="00FF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3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C2B48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CC2B48"/>
    <w:pPr>
      <w:numPr>
        <w:ilvl w:val="1"/>
        <w:numId w:val="1"/>
      </w:numPr>
      <w:tabs>
        <w:tab w:val="left" w:pos="0"/>
      </w:tabs>
      <w:suppressAutoHyphens/>
      <w:spacing w:after="136" w:line="288" w:lineRule="atLeast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CC2B48"/>
    <w:pPr>
      <w:numPr>
        <w:ilvl w:val="2"/>
        <w:numId w:val="1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CC2B48"/>
    <w:pPr>
      <w:numPr>
        <w:ilvl w:val="3"/>
        <w:numId w:val="1"/>
      </w:numPr>
      <w:tabs>
        <w:tab w:val="left" w:pos="0"/>
      </w:tabs>
      <w:suppressAutoHyphens/>
      <w:spacing w:before="280" w:after="280" w:line="288" w:lineRule="atLeast"/>
      <w:outlineLvl w:val="3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5">
    <w:name w:val="heading 5"/>
    <w:basedOn w:val="a"/>
    <w:next w:val="a0"/>
    <w:link w:val="50"/>
    <w:qFormat/>
    <w:rsid w:val="00CC2B48"/>
    <w:pPr>
      <w:numPr>
        <w:ilvl w:val="4"/>
        <w:numId w:val="1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6">
    <w:name w:val="heading 6"/>
    <w:basedOn w:val="a"/>
    <w:next w:val="a0"/>
    <w:link w:val="60"/>
    <w:qFormat/>
    <w:rsid w:val="00CC2B48"/>
    <w:pPr>
      <w:numPr>
        <w:ilvl w:val="5"/>
        <w:numId w:val="1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9">
    <w:name w:val="heading 9"/>
    <w:aliases w:val="ТАБЛИЦА"/>
    <w:basedOn w:val="a"/>
    <w:next w:val="a"/>
    <w:link w:val="90"/>
    <w:qFormat/>
    <w:rsid w:val="00BD53E8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nhideWhenUsed/>
    <w:rsid w:val="007B38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7B38A1"/>
    <w:rPr>
      <w:rFonts w:ascii="Tahoma" w:hAnsi="Tahoma" w:cs="Tahoma"/>
      <w:sz w:val="16"/>
      <w:szCs w:val="16"/>
      <w:lang w:eastAsia="ru-RU"/>
    </w:rPr>
  </w:style>
  <w:style w:type="character" w:customStyle="1" w:styleId="90">
    <w:name w:val="Заголовок 9 Знак"/>
    <w:aliases w:val="ТАБЛИЦА Знак"/>
    <w:basedOn w:val="a1"/>
    <w:link w:val="9"/>
    <w:rsid w:val="00BD53E8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1">
    <w:name w:val="Нет списка1"/>
    <w:next w:val="a3"/>
    <w:semiHidden/>
    <w:unhideWhenUsed/>
    <w:rsid w:val="00BD53E8"/>
  </w:style>
  <w:style w:type="character" w:styleId="a6">
    <w:name w:val="Hyperlink"/>
    <w:rsid w:val="00BD53E8"/>
    <w:rPr>
      <w:color w:val="0000FF"/>
      <w:u w:val="single"/>
    </w:rPr>
  </w:style>
  <w:style w:type="paragraph" w:customStyle="1" w:styleId="ConsPlusNormal">
    <w:name w:val="ConsPlusNormal"/>
    <w:rsid w:val="00BD53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 Знак Знак Знак"/>
    <w:basedOn w:val="a"/>
    <w:rsid w:val="00BD53E8"/>
    <w:pPr>
      <w:spacing w:after="60"/>
      <w:ind w:firstLine="709"/>
      <w:jc w:val="both"/>
    </w:pPr>
    <w:rPr>
      <w:rFonts w:ascii="Arial" w:eastAsia="Times New Roman" w:hAnsi="Arial" w:cs="Arial"/>
      <w:bCs/>
    </w:rPr>
  </w:style>
  <w:style w:type="character" w:customStyle="1" w:styleId="a7">
    <w:name w:val="Основной текст_"/>
    <w:link w:val="21"/>
    <w:rsid w:val="00BD53E8"/>
    <w:rPr>
      <w:shd w:val="clear" w:color="auto" w:fill="FFFFFF"/>
    </w:rPr>
  </w:style>
  <w:style w:type="paragraph" w:customStyle="1" w:styleId="21">
    <w:name w:val="Основной текст2"/>
    <w:basedOn w:val="a"/>
    <w:link w:val="a7"/>
    <w:rsid w:val="00BD53E8"/>
    <w:pPr>
      <w:widowControl w:val="0"/>
      <w:shd w:val="clear" w:color="auto" w:fill="FFFFFF"/>
    </w:pPr>
    <w:rPr>
      <w:rFonts w:ascii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75pt">
    <w:name w:val="Основной текст + 7;5 pt"/>
    <w:rsid w:val="00BD53E8"/>
    <w:rPr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8pt">
    <w:name w:val="Основной текст + 8 pt"/>
    <w:rsid w:val="00BD53E8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paragraph" w:styleId="a8">
    <w:name w:val="No Spacing"/>
    <w:qFormat/>
    <w:rsid w:val="00BD53E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1"/>
    <w:link w:val="a9"/>
    <w:rsid w:val="00BD53E8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rsid w:val="00BD53E8"/>
    <w:rPr>
      <w:rFonts w:ascii="Calibri" w:eastAsia="Calibri" w:hAnsi="Calibri" w:cs="Times New Roman"/>
    </w:rPr>
  </w:style>
  <w:style w:type="table" w:styleId="ad">
    <w:name w:val="Table Grid"/>
    <w:basedOn w:val="a2"/>
    <w:rsid w:val="00BD5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rsid w:val="00BD53E8"/>
    <w:pPr>
      <w:spacing w:before="100" w:beforeAutospacing="1" w:after="100" w:afterAutospacing="1"/>
    </w:pPr>
    <w:rPr>
      <w:rFonts w:eastAsia="Times New Roman"/>
    </w:rPr>
  </w:style>
  <w:style w:type="character" w:customStyle="1" w:styleId="fontstyle12">
    <w:name w:val="fontstyle12"/>
    <w:basedOn w:val="a1"/>
    <w:rsid w:val="00BD53E8"/>
  </w:style>
  <w:style w:type="character" w:customStyle="1" w:styleId="fontstyle11">
    <w:name w:val="fontstyle11"/>
    <w:basedOn w:val="a1"/>
    <w:rsid w:val="00BD53E8"/>
  </w:style>
  <w:style w:type="paragraph" w:customStyle="1" w:styleId="13">
    <w:name w:val="Обычный1"/>
    <w:basedOn w:val="a"/>
    <w:rsid w:val="00BD53E8"/>
    <w:pPr>
      <w:spacing w:after="240"/>
    </w:pPr>
    <w:rPr>
      <w:rFonts w:eastAsia="Times New Roman"/>
    </w:rPr>
  </w:style>
  <w:style w:type="paragraph" w:customStyle="1" w:styleId="s13">
    <w:name w:val="s_13"/>
    <w:basedOn w:val="a"/>
    <w:rsid w:val="00BD53E8"/>
    <w:pPr>
      <w:ind w:firstLine="720"/>
    </w:pPr>
    <w:rPr>
      <w:rFonts w:eastAsia="Times New Roman"/>
      <w:sz w:val="20"/>
      <w:szCs w:val="20"/>
    </w:rPr>
  </w:style>
  <w:style w:type="paragraph" w:customStyle="1" w:styleId="14">
    <w:name w:val="Абзац списка1"/>
    <w:uiPriority w:val="99"/>
    <w:rsid w:val="00BD53E8"/>
    <w:pPr>
      <w:widowControl w:val="0"/>
      <w:suppressAutoHyphens/>
      <w:ind w:left="720"/>
    </w:pPr>
    <w:rPr>
      <w:rFonts w:ascii="Calibri" w:eastAsia="Calibri" w:hAnsi="Calibri" w:cs="Calibri"/>
      <w:kern w:val="1"/>
      <w:lang w:eastAsia="ar-SA"/>
    </w:rPr>
  </w:style>
  <w:style w:type="paragraph" w:styleId="ae">
    <w:name w:val="List Paragraph"/>
    <w:basedOn w:val="a"/>
    <w:uiPriority w:val="34"/>
    <w:qFormat/>
    <w:rsid w:val="00BD53E8"/>
    <w:pPr>
      <w:ind w:left="708"/>
    </w:pPr>
    <w:rPr>
      <w:rFonts w:eastAsia="Times New Roman"/>
      <w:sz w:val="20"/>
      <w:szCs w:val="20"/>
    </w:rPr>
  </w:style>
  <w:style w:type="paragraph" w:customStyle="1" w:styleId="Default">
    <w:name w:val="Default"/>
    <w:uiPriority w:val="99"/>
    <w:rsid w:val="00BD53E8"/>
    <w:pPr>
      <w:suppressAutoHyphens/>
      <w:spacing w:after="0" w:line="100" w:lineRule="atLeast"/>
    </w:pPr>
    <w:rPr>
      <w:rFonts w:ascii="Calibri" w:eastAsia="Calibri" w:hAnsi="Calibri" w:cs="Times New Roman"/>
      <w:color w:val="000000"/>
      <w:kern w:val="1"/>
      <w:sz w:val="24"/>
      <w:szCs w:val="24"/>
      <w:lang w:eastAsia="ar-SA"/>
    </w:rPr>
  </w:style>
  <w:style w:type="paragraph" w:customStyle="1" w:styleId="15">
    <w:name w:val="Без интервала1"/>
    <w:uiPriority w:val="99"/>
    <w:rsid w:val="00BD53E8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  <w:style w:type="character" w:customStyle="1" w:styleId="apple-converted-space">
    <w:name w:val="apple-converted-space"/>
    <w:basedOn w:val="a1"/>
    <w:rsid w:val="00BD53E8"/>
  </w:style>
  <w:style w:type="character" w:customStyle="1" w:styleId="10">
    <w:name w:val="Заголовок 1 Знак"/>
    <w:basedOn w:val="a1"/>
    <w:link w:val="1"/>
    <w:rsid w:val="00CC2B48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CC2B48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CC2B48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22">
    <w:name w:val="Нет списка2"/>
    <w:next w:val="a3"/>
    <w:uiPriority w:val="99"/>
    <w:semiHidden/>
    <w:unhideWhenUsed/>
    <w:rsid w:val="00CC2B48"/>
  </w:style>
  <w:style w:type="character" w:customStyle="1" w:styleId="WW8Num2z0">
    <w:name w:val="WW8Num2z0"/>
    <w:rsid w:val="00CC2B48"/>
    <w:rPr>
      <w:rFonts w:ascii="Symbol" w:hAnsi="Symbol" w:cs="Symbol"/>
    </w:rPr>
  </w:style>
  <w:style w:type="character" w:customStyle="1" w:styleId="WW8Num3z0">
    <w:name w:val="WW8Num3z0"/>
    <w:rsid w:val="00CC2B48"/>
    <w:rPr>
      <w:rFonts w:cs="Times New Roman"/>
    </w:rPr>
  </w:style>
  <w:style w:type="character" w:customStyle="1" w:styleId="41">
    <w:name w:val="Основной шрифт абзаца4"/>
    <w:rsid w:val="00CC2B48"/>
  </w:style>
  <w:style w:type="character" w:customStyle="1" w:styleId="16">
    <w:name w:val="Основной шрифт абзаца1"/>
    <w:rsid w:val="00CC2B48"/>
  </w:style>
  <w:style w:type="character" w:customStyle="1" w:styleId="WW8Num6z0">
    <w:name w:val="WW8Num6z0"/>
    <w:rsid w:val="00CC2B48"/>
    <w:rPr>
      <w:rFonts w:ascii="Symbol" w:hAnsi="Symbol" w:cs="Symbol"/>
    </w:rPr>
  </w:style>
  <w:style w:type="character" w:customStyle="1" w:styleId="WW8Num10z0">
    <w:name w:val="WW8Num10z0"/>
    <w:rsid w:val="00CC2B48"/>
    <w:rPr>
      <w:rFonts w:ascii="Symbol" w:hAnsi="Symbol" w:cs="OpenSymbol"/>
    </w:rPr>
  </w:style>
  <w:style w:type="character" w:customStyle="1" w:styleId="WW8Num11z0">
    <w:name w:val="WW8Num11z0"/>
    <w:rsid w:val="00CC2B48"/>
    <w:rPr>
      <w:rFonts w:ascii="Symbol" w:hAnsi="Symbol" w:cs="OpenSymbol"/>
    </w:rPr>
  </w:style>
  <w:style w:type="character" w:customStyle="1" w:styleId="WW8Num12z0">
    <w:name w:val="WW8Num12z0"/>
    <w:rsid w:val="00CC2B48"/>
    <w:rPr>
      <w:rFonts w:ascii="Symbol" w:hAnsi="Symbol" w:cs="OpenSymbol"/>
    </w:rPr>
  </w:style>
  <w:style w:type="character" w:customStyle="1" w:styleId="31">
    <w:name w:val="Основной шрифт абзаца3"/>
    <w:rsid w:val="00CC2B48"/>
  </w:style>
  <w:style w:type="character" w:customStyle="1" w:styleId="WW8Num1z0">
    <w:name w:val="WW8Num1z0"/>
    <w:rsid w:val="00CC2B48"/>
    <w:rPr>
      <w:rFonts w:ascii="Symbol" w:hAnsi="Symbol" w:cs="OpenSymbol"/>
    </w:rPr>
  </w:style>
  <w:style w:type="character" w:customStyle="1" w:styleId="WW8Num6z1">
    <w:name w:val="WW8Num6z1"/>
    <w:rsid w:val="00CC2B48"/>
    <w:rPr>
      <w:rFonts w:ascii="Courier New" w:hAnsi="Courier New" w:cs="Courier New"/>
    </w:rPr>
  </w:style>
  <w:style w:type="character" w:customStyle="1" w:styleId="WW8Num6z2">
    <w:name w:val="WW8Num6z2"/>
    <w:rsid w:val="00CC2B48"/>
    <w:rPr>
      <w:rFonts w:ascii="Wingdings" w:hAnsi="Wingdings" w:cs="Wingdings"/>
    </w:rPr>
  </w:style>
  <w:style w:type="character" w:customStyle="1" w:styleId="23">
    <w:name w:val="Основной шрифт абзаца2"/>
    <w:rsid w:val="00CC2B48"/>
  </w:style>
  <w:style w:type="character" w:customStyle="1" w:styleId="HTML">
    <w:name w:val="Стандартный HTML Знак"/>
    <w:rsid w:val="00CC2B48"/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Гипертекстовая ссылка"/>
    <w:rsid w:val="00CC2B48"/>
    <w:rPr>
      <w:b/>
      <w:bCs/>
      <w:color w:val="008000"/>
    </w:rPr>
  </w:style>
  <w:style w:type="character" w:customStyle="1" w:styleId="af0">
    <w:name w:val="Основной текст Знак"/>
    <w:rsid w:val="00CC2B48"/>
    <w:rPr>
      <w:sz w:val="22"/>
      <w:szCs w:val="22"/>
    </w:rPr>
  </w:style>
  <w:style w:type="character" w:customStyle="1" w:styleId="af1">
    <w:name w:val="Красная строка Знак"/>
    <w:rsid w:val="00CC2B48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CC2B48"/>
    <w:rPr>
      <w:sz w:val="16"/>
      <w:szCs w:val="16"/>
    </w:rPr>
  </w:style>
  <w:style w:type="character" w:customStyle="1" w:styleId="WW-Absatz-Standardschriftart111111111">
    <w:name w:val="WW-Absatz-Standardschriftart111111111"/>
    <w:rsid w:val="00CC2B48"/>
  </w:style>
  <w:style w:type="character" w:customStyle="1" w:styleId="apple-style-span">
    <w:name w:val="apple-style-span"/>
    <w:basedOn w:val="23"/>
    <w:rsid w:val="00CC2B48"/>
  </w:style>
  <w:style w:type="character" w:customStyle="1" w:styleId="S">
    <w:name w:val="S_Обычный Знак"/>
    <w:rsid w:val="00CC2B48"/>
    <w:rPr>
      <w:sz w:val="24"/>
      <w:szCs w:val="24"/>
      <w:lang w:val="ru-RU" w:bidi="ar-SA"/>
    </w:rPr>
  </w:style>
  <w:style w:type="character" w:customStyle="1" w:styleId="24">
    <w:name w:val="Основной текст с отступом 2 Знак"/>
    <w:rsid w:val="00CC2B48"/>
    <w:rPr>
      <w:sz w:val="24"/>
      <w:szCs w:val="24"/>
      <w:lang w:val="ru-RU" w:bidi="ar-SA"/>
    </w:rPr>
  </w:style>
  <w:style w:type="character" w:customStyle="1" w:styleId="af2">
    <w:name w:val="Символ сноски"/>
    <w:rsid w:val="00CC2B48"/>
    <w:rPr>
      <w:rFonts w:cs="Times New Roman"/>
      <w:vertAlign w:val="superscript"/>
    </w:rPr>
  </w:style>
  <w:style w:type="character" w:customStyle="1" w:styleId="af3">
    <w:name w:val="Текст сноски Знак"/>
    <w:rsid w:val="00CC2B48"/>
    <w:rPr>
      <w:lang w:val="ru-RU" w:bidi="ar-SA"/>
    </w:rPr>
  </w:style>
  <w:style w:type="character" w:customStyle="1" w:styleId="17">
    <w:name w:val="Номер страницы1"/>
    <w:rsid w:val="00CC2B48"/>
    <w:rPr>
      <w:rFonts w:cs="Times New Roman"/>
    </w:rPr>
  </w:style>
  <w:style w:type="character" w:customStyle="1" w:styleId="af4">
    <w:name w:val="Название Знак"/>
    <w:rsid w:val="00CC2B48"/>
    <w:rPr>
      <w:rFonts w:ascii="Times New Roman" w:eastAsia="Times New Roman" w:hAnsi="Times New Roman" w:cs="Times New Roman"/>
      <w:sz w:val="24"/>
    </w:rPr>
  </w:style>
  <w:style w:type="character" w:customStyle="1" w:styleId="18">
    <w:name w:val="Основной шрифт абзаца1"/>
    <w:rsid w:val="00CC2B48"/>
  </w:style>
  <w:style w:type="character" w:styleId="af5">
    <w:name w:val="Strong"/>
    <w:qFormat/>
    <w:rsid w:val="00CC2B48"/>
    <w:rPr>
      <w:b/>
      <w:bCs/>
    </w:rPr>
  </w:style>
  <w:style w:type="character" w:customStyle="1" w:styleId="af6">
    <w:name w:val="Маркеры списка"/>
    <w:rsid w:val="00CC2B48"/>
    <w:rPr>
      <w:rFonts w:ascii="OpenSymbol" w:eastAsia="OpenSymbol" w:hAnsi="OpenSymbol" w:cs="OpenSymbol"/>
    </w:rPr>
  </w:style>
  <w:style w:type="character" w:customStyle="1" w:styleId="ListLabel1">
    <w:name w:val="ListLabel 1"/>
    <w:rsid w:val="00CC2B48"/>
    <w:rPr>
      <w:rFonts w:cs="Symbol"/>
    </w:rPr>
  </w:style>
  <w:style w:type="character" w:customStyle="1" w:styleId="ListLabel2">
    <w:name w:val="ListLabel 2"/>
    <w:rsid w:val="00CC2B48"/>
    <w:rPr>
      <w:rFonts w:cs="Times New Roman"/>
    </w:rPr>
  </w:style>
  <w:style w:type="character" w:customStyle="1" w:styleId="ListLabel3">
    <w:name w:val="ListLabel 3"/>
    <w:rsid w:val="00CC2B48"/>
    <w:rPr>
      <w:rFonts w:cs="OpenSymbol"/>
    </w:rPr>
  </w:style>
  <w:style w:type="character" w:customStyle="1" w:styleId="af7">
    <w:name w:val="Символ нумерации"/>
    <w:rsid w:val="00CC2B48"/>
  </w:style>
  <w:style w:type="character" w:customStyle="1" w:styleId="19">
    <w:name w:val="Текст выноски Знак1"/>
    <w:rsid w:val="00CC2B48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CC2B48"/>
    <w:rPr>
      <w:sz w:val="24"/>
      <w:szCs w:val="24"/>
      <w:lang w:val="x-none"/>
    </w:rPr>
  </w:style>
  <w:style w:type="character" w:customStyle="1" w:styleId="ConsPlusNormal0">
    <w:name w:val="ConsPlusNormal Знак"/>
    <w:rsid w:val="00CC2B48"/>
    <w:rPr>
      <w:rFonts w:ascii="Arial" w:eastAsia="Arial" w:hAnsi="Arial" w:cs="Arial"/>
      <w:kern w:val="1"/>
      <w:lang w:bidi="ar-SA"/>
    </w:rPr>
  </w:style>
  <w:style w:type="paragraph" w:customStyle="1" w:styleId="af8">
    <w:name w:val="Заголовок"/>
    <w:basedOn w:val="a"/>
    <w:next w:val="a0"/>
    <w:rsid w:val="00CC2B48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a"/>
    <w:rsid w:val="00CC2B48"/>
    <w:pPr>
      <w:suppressAutoHyphens/>
      <w:spacing w:after="12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character" w:customStyle="1" w:styleId="1a">
    <w:name w:val="Основной текст Знак1"/>
    <w:basedOn w:val="a1"/>
    <w:link w:val="a0"/>
    <w:rsid w:val="00CC2B48"/>
    <w:rPr>
      <w:rFonts w:ascii="Calibri" w:eastAsia="Calibri" w:hAnsi="Calibri" w:cs="Calibri"/>
      <w:kern w:val="1"/>
      <w:lang w:eastAsia="zh-CN"/>
    </w:rPr>
  </w:style>
  <w:style w:type="paragraph" w:styleId="af9">
    <w:name w:val="List"/>
    <w:basedOn w:val="a0"/>
    <w:rsid w:val="00CC2B48"/>
    <w:rPr>
      <w:rFonts w:cs="Mangal"/>
    </w:rPr>
  </w:style>
  <w:style w:type="paragraph" w:styleId="afa">
    <w:name w:val="caption"/>
    <w:basedOn w:val="a"/>
    <w:next w:val="afb"/>
    <w:qFormat/>
    <w:rsid w:val="00CC2B48"/>
    <w:pPr>
      <w:suppressAutoHyphens/>
      <w:spacing w:line="100" w:lineRule="atLeast"/>
      <w:jc w:val="center"/>
    </w:pPr>
    <w:rPr>
      <w:rFonts w:eastAsia="Times New Roman"/>
      <w:b/>
      <w:bCs/>
      <w:kern w:val="1"/>
      <w:szCs w:val="20"/>
      <w:lang w:eastAsia="zh-CN"/>
    </w:rPr>
  </w:style>
  <w:style w:type="paragraph" w:customStyle="1" w:styleId="42">
    <w:name w:val="Указатель4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33">
    <w:name w:val="Название3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34">
    <w:name w:val="Указатель3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26">
    <w:name w:val="Указатель2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1b">
    <w:name w:val="Название1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1c">
    <w:name w:val="Указатель1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HTML1">
    <w:name w:val="Стандартный HTML1"/>
    <w:basedOn w:val="a"/>
    <w:rsid w:val="00CC2B48"/>
    <w:pPr>
      <w:suppressAutoHyphens/>
      <w:spacing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c">
    <w:name w:val="Знак Знак Знак Знак"/>
    <w:basedOn w:val="a"/>
    <w:rsid w:val="00CC2B48"/>
    <w:pPr>
      <w:suppressAutoHyphens/>
      <w:spacing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d">
    <w:name w:val="Обычный (веб)1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1e">
    <w:name w:val="Красная строка1"/>
    <w:basedOn w:val="a0"/>
    <w:rsid w:val="00CC2B48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CC2B48"/>
    <w:pPr>
      <w:suppressAutoHyphens/>
      <w:spacing w:after="120" w:line="276" w:lineRule="auto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d">
    <w:name w:val="Знак Знак Знак Знак Знак Знак Знак"/>
    <w:basedOn w:val="a"/>
    <w:rsid w:val="00CC2B48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e">
    <w:name w:val="Содержимое таблицы"/>
    <w:basedOn w:val="a"/>
    <w:rsid w:val="00CC2B48"/>
    <w:pPr>
      <w:suppressLineNumbers/>
      <w:suppressAutoHyphens/>
      <w:spacing w:line="100" w:lineRule="atLeast"/>
    </w:pPr>
    <w:rPr>
      <w:rFonts w:eastAsia="Times New Roman"/>
      <w:kern w:val="1"/>
      <w:lang w:eastAsia="zh-CN"/>
    </w:rPr>
  </w:style>
  <w:style w:type="paragraph" w:customStyle="1" w:styleId="27">
    <w:name w:val="Абзац списка2"/>
    <w:basedOn w:val="a"/>
    <w:rsid w:val="00CC2B48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28">
    <w:name w:val="Без интервала2"/>
    <w:rsid w:val="00CC2B48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S0">
    <w:name w:val="S_Обычный"/>
    <w:basedOn w:val="a"/>
    <w:rsid w:val="00CC2B48"/>
    <w:pPr>
      <w:suppressAutoHyphens/>
      <w:spacing w:line="360" w:lineRule="auto"/>
      <w:ind w:firstLine="709"/>
      <w:jc w:val="both"/>
    </w:pPr>
    <w:rPr>
      <w:rFonts w:ascii="Calibri" w:eastAsia="Calibri" w:hAnsi="Calibri" w:cs="Calibri"/>
      <w:kern w:val="1"/>
      <w:lang w:eastAsia="zh-CN"/>
    </w:rPr>
  </w:style>
  <w:style w:type="paragraph" w:customStyle="1" w:styleId="210">
    <w:name w:val="Основной текст с отступом 21"/>
    <w:basedOn w:val="a"/>
    <w:rsid w:val="00CC2B48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lang w:eastAsia="zh-CN"/>
    </w:rPr>
  </w:style>
  <w:style w:type="paragraph" w:customStyle="1" w:styleId="1f">
    <w:name w:val="Текст сноски1"/>
    <w:basedOn w:val="a"/>
    <w:rsid w:val="00CC2B48"/>
    <w:pPr>
      <w:suppressAutoHyphens/>
      <w:spacing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customStyle="1" w:styleId="29">
    <w:name w:val="Список_маркир.2"/>
    <w:basedOn w:val="a"/>
    <w:rsid w:val="00CC2B48"/>
    <w:pPr>
      <w:tabs>
        <w:tab w:val="left" w:pos="1021"/>
      </w:tabs>
      <w:suppressAutoHyphens/>
      <w:spacing w:line="360" w:lineRule="auto"/>
      <w:ind w:firstLine="567"/>
      <w:jc w:val="both"/>
    </w:pPr>
    <w:rPr>
      <w:rFonts w:eastAsia="Times New Roman"/>
      <w:kern w:val="1"/>
      <w:lang w:eastAsia="zh-CN"/>
    </w:rPr>
  </w:style>
  <w:style w:type="paragraph" w:customStyle="1" w:styleId="1f0">
    <w:name w:val="Текст выноски1"/>
    <w:basedOn w:val="a"/>
    <w:rsid w:val="00CC2B48"/>
    <w:pPr>
      <w:suppressAutoHyphens/>
      <w:spacing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b">
    <w:name w:val="Subtitle"/>
    <w:basedOn w:val="af8"/>
    <w:next w:val="a0"/>
    <w:link w:val="aff"/>
    <w:qFormat/>
    <w:rsid w:val="00CC2B48"/>
    <w:pPr>
      <w:jc w:val="center"/>
    </w:pPr>
    <w:rPr>
      <w:i/>
      <w:iCs/>
    </w:rPr>
  </w:style>
  <w:style w:type="character" w:customStyle="1" w:styleId="aff">
    <w:name w:val="Подзаголовок Знак"/>
    <w:basedOn w:val="a1"/>
    <w:link w:val="afb"/>
    <w:rsid w:val="00CC2B48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CC2B4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f0">
    <w:name w:val="Заголовок таблицы"/>
    <w:basedOn w:val="afe"/>
    <w:rsid w:val="00CC2B48"/>
    <w:pPr>
      <w:jc w:val="center"/>
    </w:pPr>
    <w:rPr>
      <w:b/>
      <w:bCs/>
    </w:rPr>
  </w:style>
  <w:style w:type="paragraph" w:customStyle="1" w:styleId="2a">
    <w:name w:val="Обычный2"/>
    <w:rsid w:val="00CC2B4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CC2B48"/>
    <w:pPr>
      <w:numPr>
        <w:ilvl w:val="0"/>
        <w:numId w:val="0"/>
      </w:numPr>
      <w:suppressAutoHyphens w:val="0"/>
      <w:spacing w:after="120" w:line="240" w:lineRule="auto"/>
      <w:ind w:left="709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CC2B48"/>
    <w:pPr>
      <w:widowControl w:val="0"/>
      <w:suppressLineNumbers/>
      <w:suppressAutoHyphens/>
      <w:textAlignment w:val="baseline"/>
    </w:pPr>
    <w:rPr>
      <w:rFonts w:ascii="Arial" w:eastAsia="Arial Unicode MS" w:hAnsi="Arial" w:cs="Mangal"/>
      <w:kern w:val="1"/>
      <w:lang w:eastAsia="zh-CN" w:bidi="hi-IN"/>
    </w:rPr>
  </w:style>
  <w:style w:type="paragraph" w:customStyle="1" w:styleId="Standard">
    <w:name w:val="Standard"/>
    <w:next w:val="a8"/>
    <w:rsid w:val="00CC2B4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nformat">
    <w:name w:val="ConsPlusNonformat"/>
    <w:uiPriority w:val="99"/>
    <w:rsid w:val="007A55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3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C2B48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CC2B48"/>
    <w:pPr>
      <w:numPr>
        <w:ilvl w:val="1"/>
        <w:numId w:val="1"/>
      </w:numPr>
      <w:tabs>
        <w:tab w:val="left" w:pos="0"/>
      </w:tabs>
      <w:suppressAutoHyphens/>
      <w:spacing w:after="136" w:line="288" w:lineRule="atLeast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CC2B48"/>
    <w:pPr>
      <w:numPr>
        <w:ilvl w:val="2"/>
        <w:numId w:val="1"/>
      </w:numPr>
      <w:tabs>
        <w:tab w:val="left" w:pos="0"/>
      </w:tabs>
      <w:suppressAutoHyphens/>
      <w:spacing w:after="136" w:line="288" w:lineRule="atLeast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CC2B48"/>
    <w:pPr>
      <w:numPr>
        <w:ilvl w:val="3"/>
        <w:numId w:val="1"/>
      </w:numPr>
      <w:tabs>
        <w:tab w:val="left" w:pos="0"/>
      </w:tabs>
      <w:suppressAutoHyphens/>
      <w:spacing w:before="280" w:after="280" w:line="288" w:lineRule="atLeast"/>
      <w:outlineLvl w:val="3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5">
    <w:name w:val="heading 5"/>
    <w:basedOn w:val="a"/>
    <w:next w:val="a0"/>
    <w:link w:val="50"/>
    <w:qFormat/>
    <w:rsid w:val="00CC2B48"/>
    <w:pPr>
      <w:numPr>
        <w:ilvl w:val="4"/>
        <w:numId w:val="1"/>
      </w:numPr>
      <w:tabs>
        <w:tab w:val="left" w:pos="0"/>
      </w:tabs>
      <w:suppressAutoHyphens/>
      <w:spacing w:before="280" w:after="280" w:line="288" w:lineRule="atLeast"/>
      <w:outlineLvl w:val="4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6">
    <w:name w:val="heading 6"/>
    <w:basedOn w:val="a"/>
    <w:next w:val="a0"/>
    <w:link w:val="60"/>
    <w:qFormat/>
    <w:rsid w:val="00CC2B48"/>
    <w:pPr>
      <w:numPr>
        <w:ilvl w:val="5"/>
        <w:numId w:val="1"/>
      </w:numPr>
      <w:tabs>
        <w:tab w:val="left" w:pos="0"/>
      </w:tabs>
      <w:suppressAutoHyphens/>
      <w:spacing w:before="280" w:after="280" w:line="288" w:lineRule="atLeast"/>
      <w:outlineLvl w:val="5"/>
    </w:pPr>
    <w:rPr>
      <w:rFonts w:ascii="Tahoma" w:eastAsia="Times New Roman" w:hAnsi="Tahoma" w:cs="Tahoma"/>
      <w:b/>
      <w:bCs/>
      <w:kern w:val="1"/>
      <w:lang w:eastAsia="zh-CN"/>
    </w:rPr>
  </w:style>
  <w:style w:type="paragraph" w:styleId="9">
    <w:name w:val="heading 9"/>
    <w:aliases w:val="ТАБЛИЦА"/>
    <w:basedOn w:val="a"/>
    <w:next w:val="a"/>
    <w:link w:val="90"/>
    <w:qFormat/>
    <w:rsid w:val="00BD53E8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nhideWhenUsed/>
    <w:rsid w:val="007B38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7B38A1"/>
    <w:rPr>
      <w:rFonts w:ascii="Tahoma" w:hAnsi="Tahoma" w:cs="Tahoma"/>
      <w:sz w:val="16"/>
      <w:szCs w:val="16"/>
      <w:lang w:eastAsia="ru-RU"/>
    </w:rPr>
  </w:style>
  <w:style w:type="character" w:customStyle="1" w:styleId="90">
    <w:name w:val="Заголовок 9 Знак"/>
    <w:aliases w:val="ТАБЛИЦА Знак"/>
    <w:basedOn w:val="a1"/>
    <w:link w:val="9"/>
    <w:rsid w:val="00BD53E8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1">
    <w:name w:val="Нет списка1"/>
    <w:next w:val="a3"/>
    <w:semiHidden/>
    <w:unhideWhenUsed/>
    <w:rsid w:val="00BD53E8"/>
  </w:style>
  <w:style w:type="character" w:styleId="a6">
    <w:name w:val="Hyperlink"/>
    <w:rsid w:val="00BD53E8"/>
    <w:rPr>
      <w:color w:val="0000FF"/>
      <w:u w:val="single"/>
    </w:rPr>
  </w:style>
  <w:style w:type="paragraph" w:customStyle="1" w:styleId="ConsPlusNormal">
    <w:name w:val="ConsPlusNormal"/>
    <w:rsid w:val="00BD53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 Знак Знак Знак"/>
    <w:basedOn w:val="a"/>
    <w:rsid w:val="00BD53E8"/>
    <w:pPr>
      <w:spacing w:after="60"/>
      <w:ind w:firstLine="709"/>
      <w:jc w:val="both"/>
    </w:pPr>
    <w:rPr>
      <w:rFonts w:ascii="Arial" w:eastAsia="Times New Roman" w:hAnsi="Arial" w:cs="Arial"/>
      <w:bCs/>
    </w:rPr>
  </w:style>
  <w:style w:type="character" w:customStyle="1" w:styleId="a7">
    <w:name w:val="Основной текст_"/>
    <w:link w:val="21"/>
    <w:rsid w:val="00BD53E8"/>
    <w:rPr>
      <w:shd w:val="clear" w:color="auto" w:fill="FFFFFF"/>
    </w:rPr>
  </w:style>
  <w:style w:type="paragraph" w:customStyle="1" w:styleId="21">
    <w:name w:val="Основной текст2"/>
    <w:basedOn w:val="a"/>
    <w:link w:val="a7"/>
    <w:rsid w:val="00BD53E8"/>
    <w:pPr>
      <w:widowControl w:val="0"/>
      <w:shd w:val="clear" w:color="auto" w:fill="FFFFFF"/>
    </w:pPr>
    <w:rPr>
      <w:rFonts w:ascii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75pt">
    <w:name w:val="Основной текст + 7;5 pt"/>
    <w:rsid w:val="00BD53E8"/>
    <w:rPr>
      <w:color w:val="000000"/>
      <w:spacing w:val="0"/>
      <w:w w:val="100"/>
      <w:position w:val="0"/>
      <w:sz w:val="15"/>
      <w:szCs w:val="15"/>
      <w:shd w:val="clear" w:color="auto" w:fill="FFFFFF"/>
      <w:lang w:val="ru-RU" w:bidi="ar-SA"/>
    </w:rPr>
  </w:style>
  <w:style w:type="character" w:customStyle="1" w:styleId="8pt">
    <w:name w:val="Основной текст + 8 pt"/>
    <w:rsid w:val="00BD53E8"/>
    <w:rPr>
      <w:rFonts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bidi="ar-SA"/>
    </w:rPr>
  </w:style>
  <w:style w:type="paragraph" w:styleId="a8">
    <w:name w:val="No Spacing"/>
    <w:qFormat/>
    <w:rsid w:val="00BD53E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1"/>
    <w:link w:val="a9"/>
    <w:rsid w:val="00BD53E8"/>
    <w:rPr>
      <w:rFonts w:ascii="Calibri" w:eastAsia="Calibri" w:hAnsi="Calibri" w:cs="Times New Roman"/>
    </w:rPr>
  </w:style>
  <w:style w:type="paragraph" w:styleId="ab">
    <w:name w:val="footer"/>
    <w:basedOn w:val="a"/>
    <w:link w:val="ac"/>
    <w:unhideWhenUsed/>
    <w:rsid w:val="00BD53E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rsid w:val="00BD53E8"/>
    <w:rPr>
      <w:rFonts w:ascii="Calibri" w:eastAsia="Calibri" w:hAnsi="Calibri" w:cs="Times New Roman"/>
    </w:rPr>
  </w:style>
  <w:style w:type="table" w:styleId="ad">
    <w:name w:val="Table Grid"/>
    <w:basedOn w:val="a2"/>
    <w:rsid w:val="00BD5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rsid w:val="00BD53E8"/>
    <w:pPr>
      <w:spacing w:before="100" w:beforeAutospacing="1" w:after="100" w:afterAutospacing="1"/>
    </w:pPr>
    <w:rPr>
      <w:rFonts w:eastAsia="Times New Roman"/>
    </w:rPr>
  </w:style>
  <w:style w:type="character" w:customStyle="1" w:styleId="fontstyle12">
    <w:name w:val="fontstyle12"/>
    <w:basedOn w:val="a1"/>
    <w:rsid w:val="00BD53E8"/>
  </w:style>
  <w:style w:type="character" w:customStyle="1" w:styleId="fontstyle11">
    <w:name w:val="fontstyle11"/>
    <w:basedOn w:val="a1"/>
    <w:rsid w:val="00BD53E8"/>
  </w:style>
  <w:style w:type="paragraph" w:customStyle="1" w:styleId="13">
    <w:name w:val="Обычный1"/>
    <w:basedOn w:val="a"/>
    <w:rsid w:val="00BD53E8"/>
    <w:pPr>
      <w:spacing w:after="240"/>
    </w:pPr>
    <w:rPr>
      <w:rFonts w:eastAsia="Times New Roman"/>
    </w:rPr>
  </w:style>
  <w:style w:type="paragraph" w:customStyle="1" w:styleId="s13">
    <w:name w:val="s_13"/>
    <w:basedOn w:val="a"/>
    <w:rsid w:val="00BD53E8"/>
    <w:pPr>
      <w:ind w:firstLine="720"/>
    </w:pPr>
    <w:rPr>
      <w:rFonts w:eastAsia="Times New Roman"/>
      <w:sz w:val="20"/>
      <w:szCs w:val="20"/>
    </w:rPr>
  </w:style>
  <w:style w:type="paragraph" w:customStyle="1" w:styleId="14">
    <w:name w:val="Абзац списка1"/>
    <w:uiPriority w:val="99"/>
    <w:rsid w:val="00BD53E8"/>
    <w:pPr>
      <w:widowControl w:val="0"/>
      <w:suppressAutoHyphens/>
      <w:ind w:left="720"/>
    </w:pPr>
    <w:rPr>
      <w:rFonts w:ascii="Calibri" w:eastAsia="Calibri" w:hAnsi="Calibri" w:cs="Calibri"/>
      <w:kern w:val="1"/>
      <w:lang w:eastAsia="ar-SA"/>
    </w:rPr>
  </w:style>
  <w:style w:type="paragraph" w:styleId="ae">
    <w:name w:val="List Paragraph"/>
    <w:basedOn w:val="a"/>
    <w:uiPriority w:val="34"/>
    <w:qFormat/>
    <w:rsid w:val="00BD53E8"/>
    <w:pPr>
      <w:ind w:left="708"/>
    </w:pPr>
    <w:rPr>
      <w:rFonts w:eastAsia="Times New Roman"/>
      <w:sz w:val="20"/>
      <w:szCs w:val="20"/>
    </w:rPr>
  </w:style>
  <w:style w:type="paragraph" w:customStyle="1" w:styleId="Default">
    <w:name w:val="Default"/>
    <w:uiPriority w:val="99"/>
    <w:rsid w:val="00BD53E8"/>
    <w:pPr>
      <w:suppressAutoHyphens/>
      <w:spacing w:after="0" w:line="100" w:lineRule="atLeast"/>
    </w:pPr>
    <w:rPr>
      <w:rFonts w:ascii="Calibri" w:eastAsia="Calibri" w:hAnsi="Calibri" w:cs="Times New Roman"/>
      <w:color w:val="000000"/>
      <w:kern w:val="1"/>
      <w:sz w:val="24"/>
      <w:szCs w:val="24"/>
      <w:lang w:eastAsia="ar-SA"/>
    </w:rPr>
  </w:style>
  <w:style w:type="paragraph" w:customStyle="1" w:styleId="15">
    <w:name w:val="Без интервала1"/>
    <w:uiPriority w:val="99"/>
    <w:rsid w:val="00BD53E8"/>
    <w:pPr>
      <w:suppressAutoHyphens/>
      <w:spacing w:after="0" w:line="100" w:lineRule="atLeast"/>
    </w:pPr>
    <w:rPr>
      <w:rFonts w:ascii="Calibri" w:eastAsia="Calibri" w:hAnsi="Calibri" w:cs="Calibri"/>
      <w:kern w:val="1"/>
      <w:lang w:eastAsia="ar-SA"/>
    </w:rPr>
  </w:style>
  <w:style w:type="character" w:customStyle="1" w:styleId="apple-converted-space">
    <w:name w:val="apple-converted-space"/>
    <w:basedOn w:val="a1"/>
    <w:rsid w:val="00BD53E8"/>
  </w:style>
  <w:style w:type="character" w:customStyle="1" w:styleId="10">
    <w:name w:val="Заголовок 1 Знак"/>
    <w:basedOn w:val="a1"/>
    <w:link w:val="1"/>
    <w:rsid w:val="00CC2B48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CC2B48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CC2B48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CC2B48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22">
    <w:name w:val="Нет списка2"/>
    <w:next w:val="a3"/>
    <w:uiPriority w:val="99"/>
    <w:semiHidden/>
    <w:unhideWhenUsed/>
    <w:rsid w:val="00CC2B48"/>
  </w:style>
  <w:style w:type="character" w:customStyle="1" w:styleId="WW8Num2z0">
    <w:name w:val="WW8Num2z0"/>
    <w:rsid w:val="00CC2B48"/>
    <w:rPr>
      <w:rFonts w:ascii="Symbol" w:hAnsi="Symbol" w:cs="Symbol"/>
    </w:rPr>
  </w:style>
  <w:style w:type="character" w:customStyle="1" w:styleId="WW8Num3z0">
    <w:name w:val="WW8Num3z0"/>
    <w:rsid w:val="00CC2B48"/>
    <w:rPr>
      <w:rFonts w:cs="Times New Roman"/>
    </w:rPr>
  </w:style>
  <w:style w:type="character" w:customStyle="1" w:styleId="41">
    <w:name w:val="Основной шрифт абзаца4"/>
    <w:rsid w:val="00CC2B48"/>
  </w:style>
  <w:style w:type="character" w:customStyle="1" w:styleId="16">
    <w:name w:val="Основной шрифт абзаца1"/>
    <w:rsid w:val="00CC2B48"/>
  </w:style>
  <w:style w:type="character" w:customStyle="1" w:styleId="WW8Num6z0">
    <w:name w:val="WW8Num6z0"/>
    <w:rsid w:val="00CC2B48"/>
    <w:rPr>
      <w:rFonts w:ascii="Symbol" w:hAnsi="Symbol" w:cs="Symbol"/>
    </w:rPr>
  </w:style>
  <w:style w:type="character" w:customStyle="1" w:styleId="WW8Num10z0">
    <w:name w:val="WW8Num10z0"/>
    <w:rsid w:val="00CC2B48"/>
    <w:rPr>
      <w:rFonts w:ascii="Symbol" w:hAnsi="Symbol" w:cs="OpenSymbol"/>
    </w:rPr>
  </w:style>
  <w:style w:type="character" w:customStyle="1" w:styleId="WW8Num11z0">
    <w:name w:val="WW8Num11z0"/>
    <w:rsid w:val="00CC2B48"/>
    <w:rPr>
      <w:rFonts w:ascii="Symbol" w:hAnsi="Symbol" w:cs="OpenSymbol"/>
    </w:rPr>
  </w:style>
  <w:style w:type="character" w:customStyle="1" w:styleId="WW8Num12z0">
    <w:name w:val="WW8Num12z0"/>
    <w:rsid w:val="00CC2B48"/>
    <w:rPr>
      <w:rFonts w:ascii="Symbol" w:hAnsi="Symbol" w:cs="OpenSymbol"/>
    </w:rPr>
  </w:style>
  <w:style w:type="character" w:customStyle="1" w:styleId="31">
    <w:name w:val="Основной шрифт абзаца3"/>
    <w:rsid w:val="00CC2B48"/>
  </w:style>
  <w:style w:type="character" w:customStyle="1" w:styleId="WW8Num1z0">
    <w:name w:val="WW8Num1z0"/>
    <w:rsid w:val="00CC2B48"/>
    <w:rPr>
      <w:rFonts w:ascii="Symbol" w:hAnsi="Symbol" w:cs="OpenSymbol"/>
    </w:rPr>
  </w:style>
  <w:style w:type="character" w:customStyle="1" w:styleId="WW8Num6z1">
    <w:name w:val="WW8Num6z1"/>
    <w:rsid w:val="00CC2B48"/>
    <w:rPr>
      <w:rFonts w:ascii="Courier New" w:hAnsi="Courier New" w:cs="Courier New"/>
    </w:rPr>
  </w:style>
  <w:style w:type="character" w:customStyle="1" w:styleId="WW8Num6z2">
    <w:name w:val="WW8Num6z2"/>
    <w:rsid w:val="00CC2B48"/>
    <w:rPr>
      <w:rFonts w:ascii="Wingdings" w:hAnsi="Wingdings" w:cs="Wingdings"/>
    </w:rPr>
  </w:style>
  <w:style w:type="character" w:customStyle="1" w:styleId="23">
    <w:name w:val="Основной шрифт абзаца2"/>
    <w:rsid w:val="00CC2B48"/>
  </w:style>
  <w:style w:type="character" w:customStyle="1" w:styleId="HTML">
    <w:name w:val="Стандартный HTML Знак"/>
    <w:rsid w:val="00CC2B48"/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Гипертекстовая ссылка"/>
    <w:rsid w:val="00CC2B48"/>
    <w:rPr>
      <w:b/>
      <w:bCs/>
      <w:color w:val="008000"/>
    </w:rPr>
  </w:style>
  <w:style w:type="character" w:customStyle="1" w:styleId="af0">
    <w:name w:val="Основной текст Знак"/>
    <w:rsid w:val="00CC2B48"/>
    <w:rPr>
      <w:sz w:val="22"/>
      <w:szCs w:val="22"/>
    </w:rPr>
  </w:style>
  <w:style w:type="character" w:customStyle="1" w:styleId="af1">
    <w:name w:val="Красная строка Знак"/>
    <w:rsid w:val="00CC2B48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CC2B48"/>
    <w:rPr>
      <w:sz w:val="16"/>
      <w:szCs w:val="16"/>
    </w:rPr>
  </w:style>
  <w:style w:type="character" w:customStyle="1" w:styleId="WW-Absatz-Standardschriftart111111111">
    <w:name w:val="WW-Absatz-Standardschriftart111111111"/>
    <w:rsid w:val="00CC2B48"/>
  </w:style>
  <w:style w:type="character" w:customStyle="1" w:styleId="apple-style-span">
    <w:name w:val="apple-style-span"/>
    <w:basedOn w:val="23"/>
    <w:rsid w:val="00CC2B48"/>
  </w:style>
  <w:style w:type="character" w:customStyle="1" w:styleId="S">
    <w:name w:val="S_Обычный Знак"/>
    <w:rsid w:val="00CC2B48"/>
    <w:rPr>
      <w:sz w:val="24"/>
      <w:szCs w:val="24"/>
      <w:lang w:val="ru-RU" w:bidi="ar-SA"/>
    </w:rPr>
  </w:style>
  <w:style w:type="character" w:customStyle="1" w:styleId="24">
    <w:name w:val="Основной текст с отступом 2 Знак"/>
    <w:rsid w:val="00CC2B48"/>
    <w:rPr>
      <w:sz w:val="24"/>
      <w:szCs w:val="24"/>
      <w:lang w:val="ru-RU" w:bidi="ar-SA"/>
    </w:rPr>
  </w:style>
  <w:style w:type="character" w:customStyle="1" w:styleId="af2">
    <w:name w:val="Символ сноски"/>
    <w:rsid w:val="00CC2B48"/>
    <w:rPr>
      <w:rFonts w:cs="Times New Roman"/>
      <w:vertAlign w:val="superscript"/>
    </w:rPr>
  </w:style>
  <w:style w:type="character" w:customStyle="1" w:styleId="af3">
    <w:name w:val="Текст сноски Знак"/>
    <w:rsid w:val="00CC2B48"/>
    <w:rPr>
      <w:lang w:val="ru-RU" w:bidi="ar-SA"/>
    </w:rPr>
  </w:style>
  <w:style w:type="character" w:customStyle="1" w:styleId="17">
    <w:name w:val="Номер страницы1"/>
    <w:rsid w:val="00CC2B48"/>
    <w:rPr>
      <w:rFonts w:cs="Times New Roman"/>
    </w:rPr>
  </w:style>
  <w:style w:type="character" w:customStyle="1" w:styleId="af4">
    <w:name w:val="Название Знак"/>
    <w:rsid w:val="00CC2B48"/>
    <w:rPr>
      <w:rFonts w:ascii="Times New Roman" w:eastAsia="Times New Roman" w:hAnsi="Times New Roman" w:cs="Times New Roman"/>
      <w:sz w:val="24"/>
    </w:rPr>
  </w:style>
  <w:style w:type="character" w:customStyle="1" w:styleId="18">
    <w:name w:val="Основной шрифт абзаца1"/>
    <w:rsid w:val="00CC2B48"/>
  </w:style>
  <w:style w:type="character" w:styleId="af5">
    <w:name w:val="Strong"/>
    <w:qFormat/>
    <w:rsid w:val="00CC2B48"/>
    <w:rPr>
      <w:b/>
      <w:bCs/>
    </w:rPr>
  </w:style>
  <w:style w:type="character" w:customStyle="1" w:styleId="af6">
    <w:name w:val="Маркеры списка"/>
    <w:rsid w:val="00CC2B48"/>
    <w:rPr>
      <w:rFonts w:ascii="OpenSymbol" w:eastAsia="OpenSymbol" w:hAnsi="OpenSymbol" w:cs="OpenSymbol"/>
    </w:rPr>
  </w:style>
  <w:style w:type="character" w:customStyle="1" w:styleId="ListLabel1">
    <w:name w:val="ListLabel 1"/>
    <w:rsid w:val="00CC2B48"/>
    <w:rPr>
      <w:rFonts w:cs="Symbol"/>
    </w:rPr>
  </w:style>
  <w:style w:type="character" w:customStyle="1" w:styleId="ListLabel2">
    <w:name w:val="ListLabel 2"/>
    <w:rsid w:val="00CC2B48"/>
    <w:rPr>
      <w:rFonts w:cs="Times New Roman"/>
    </w:rPr>
  </w:style>
  <w:style w:type="character" w:customStyle="1" w:styleId="ListLabel3">
    <w:name w:val="ListLabel 3"/>
    <w:rsid w:val="00CC2B48"/>
    <w:rPr>
      <w:rFonts w:cs="OpenSymbol"/>
    </w:rPr>
  </w:style>
  <w:style w:type="character" w:customStyle="1" w:styleId="af7">
    <w:name w:val="Символ нумерации"/>
    <w:rsid w:val="00CC2B48"/>
  </w:style>
  <w:style w:type="character" w:customStyle="1" w:styleId="19">
    <w:name w:val="Текст выноски Знак1"/>
    <w:rsid w:val="00CC2B48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CC2B48"/>
    <w:rPr>
      <w:sz w:val="24"/>
      <w:szCs w:val="24"/>
      <w:lang w:val="x-none"/>
    </w:rPr>
  </w:style>
  <w:style w:type="character" w:customStyle="1" w:styleId="ConsPlusNormal0">
    <w:name w:val="ConsPlusNormal Знак"/>
    <w:rsid w:val="00CC2B48"/>
    <w:rPr>
      <w:rFonts w:ascii="Arial" w:eastAsia="Arial" w:hAnsi="Arial" w:cs="Arial"/>
      <w:kern w:val="1"/>
      <w:lang w:bidi="ar-SA"/>
    </w:rPr>
  </w:style>
  <w:style w:type="paragraph" w:customStyle="1" w:styleId="af8">
    <w:name w:val="Заголовок"/>
    <w:basedOn w:val="a"/>
    <w:next w:val="a0"/>
    <w:rsid w:val="00CC2B48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a"/>
    <w:rsid w:val="00CC2B48"/>
    <w:pPr>
      <w:suppressAutoHyphens/>
      <w:spacing w:after="12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character" w:customStyle="1" w:styleId="1a">
    <w:name w:val="Основной текст Знак1"/>
    <w:basedOn w:val="a1"/>
    <w:link w:val="a0"/>
    <w:rsid w:val="00CC2B48"/>
    <w:rPr>
      <w:rFonts w:ascii="Calibri" w:eastAsia="Calibri" w:hAnsi="Calibri" w:cs="Calibri"/>
      <w:kern w:val="1"/>
      <w:lang w:eastAsia="zh-CN"/>
    </w:rPr>
  </w:style>
  <w:style w:type="paragraph" w:styleId="af9">
    <w:name w:val="List"/>
    <w:basedOn w:val="a0"/>
    <w:rsid w:val="00CC2B48"/>
    <w:rPr>
      <w:rFonts w:cs="Mangal"/>
    </w:rPr>
  </w:style>
  <w:style w:type="paragraph" w:styleId="afa">
    <w:name w:val="caption"/>
    <w:basedOn w:val="a"/>
    <w:next w:val="afb"/>
    <w:qFormat/>
    <w:rsid w:val="00CC2B48"/>
    <w:pPr>
      <w:suppressAutoHyphens/>
      <w:spacing w:line="100" w:lineRule="atLeast"/>
      <w:jc w:val="center"/>
    </w:pPr>
    <w:rPr>
      <w:rFonts w:eastAsia="Times New Roman"/>
      <w:b/>
      <w:bCs/>
      <w:kern w:val="1"/>
      <w:szCs w:val="20"/>
      <w:lang w:eastAsia="zh-CN"/>
    </w:rPr>
  </w:style>
  <w:style w:type="paragraph" w:customStyle="1" w:styleId="42">
    <w:name w:val="Указатель4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33">
    <w:name w:val="Название3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34">
    <w:name w:val="Указатель3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25">
    <w:name w:val="Название2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26">
    <w:name w:val="Указатель2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1b">
    <w:name w:val="Название1"/>
    <w:basedOn w:val="a"/>
    <w:rsid w:val="00CC2B48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kern w:val="1"/>
      <w:lang w:eastAsia="zh-CN"/>
    </w:rPr>
  </w:style>
  <w:style w:type="paragraph" w:customStyle="1" w:styleId="1c">
    <w:name w:val="Указатель1"/>
    <w:basedOn w:val="a"/>
    <w:rsid w:val="00CC2B48"/>
    <w:pPr>
      <w:suppressLineNumbers/>
      <w:suppressAutoHyphens/>
      <w:spacing w:after="200" w:line="276" w:lineRule="auto"/>
    </w:pPr>
    <w:rPr>
      <w:rFonts w:ascii="Calibri" w:eastAsia="Calibri" w:hAnsi="Calibri" w:cs="Mangal"/>
      <w:kern w:val="1"/>
      <w:sz w:val="22"/>
      <w:szCs w:val="22"/>
      <w:lang w:eastAsia="zh-CN"/>
    </w:rPr>
  </w:style>
  <w:style w:type="paragraph" w:customStyle="1" w:styleId="HTML1">
    <w:name w:val="Стандартный HTML1"/>
    <w:basedOn w:val="a"/>
    <w:rsid w:val="00CC2B48"/>
    <w:pPr>
      <w:suppressAutoHyphens/>
      <w:spacing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c">
    <w:name w:val="Знак Знак Знак Знак"/>
    <w:basedOn w:val="a"/>
    <w:rsid w:val="00CC2B48"/>
    <w:pPr>
      <w:suppressAutoHyphens/>
      <w:spacing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d">
    <w:name w:val="Обычный (веб)1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1e">
    <w:name w:val="Красная строка1"/>
    <w:basedOn w:val="a0"/>
    <w:rsid w:val="00CC2B48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CC2B48"/>
    <w:pPr>
      <w:suppressAutoHyphens/>
      <w:spacing w:after="120" w:line="276" w:lineRule="auto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d">
    <w:name w:val="Знак Знак Знак Знак Знак Знак Знак"/>
    <w:basedOn w:val="a"/>
    <w:rsid w:val="00CC2B48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e">
    <w:name w:val="Содержимое таблицы"/>
    <w:basedOn w:val="a"/>
    <w:rsid w:val="00CC2B48"/>
    <w:pPr>
      <w:suppressLineNumbers/>
      <w:suppressAutoHyphens/>
      <w:spacing w:line="100" w:lineRule="atLeast"/>
    </w:pPr>
    <w:rPr>
      <w:rFonts w:eastAsia="Times New Roman"/>
      <w:kern w:val="1"/>
      <w:lang w:eastAsia="zh-CN"/>
    </w:rPr>
  </w:style>
  <w:style w:type="paragraph" w:customStyle="1" w:styleId="27">
    <w:name w:val="Абзац списка2"/>
    <w:basedOn w:val="a"/>
    <w:rsid w:val="00CC2B48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28">
    <w:name w:val="Без интервала2"/>
    <w:rsid w:val="00CC2B48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CC2B48"/>
    <w:pPr>
      <w:suppressAutoHyphens/>
      <w:spacing w:before="280" w:after="280" w:line="100" w:lineRule="atLeast"/>
    </w:pPr>
    <w:rPr>
      <w:rFonts w:eastAsia="Times New Roman"/>
      <w:kern w:val="1"/>
      <w:lang w:eastAsia="zh-CN"/>
    </w:rPr>
  </w:style>
  <w:style w:type="paragraph" w:customStyle="1" w:styleId="S0">
    <w:name w:val="S_Обычный"/>
    <w:basedOn w:val="a"/>
    <w:rsid w:val="00CC2B48"/>
    <w:pPr>
      <w:suppressAutoHyphens/>
      <w:spacing w:line="360" w:lineRule="auto"/>
      <w:ind w:firstLine="709"/>
      <w:jc w:val="both"/>
    </w:pPr>
    <w:rPr>
      <w:rFonts w:ascii="Calibri" w:eastAsia="Calibri" w:hAnsi="Calibri" w:cs="Calibri"/>
      <w:kern w:val="1"/>
      <w:lang w:eastAsia="zh-CN"/>
    </w:rPr>
  </w:style>
  <w:style w:type="paragraph" w:customStyle="1" w:styleId="210">
    <w:name w:val="Основной текст с отступом 21"/>
    <w:basedOn w:val="a"/>
    <w:rsid w:val="00CC2B48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lang w:eastAsia="zh-CN"/>
    </w:rPr>
  </w:style>
  <w:style w:type="paragraph" w:customStyle="1" w:styleId="1f">
    <w:name w:val="Текст сноски1"/>
    <w:basedOn w:val="a"/>
    <w:rsid w:val="00CC2B48"/>
    <w:pPr>
      <w:suppressAutoHyphens/>
      <w:spacing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customStyle="1" w:styleId="29">
    <w:name w:val="Список_маркир.2"/>
    <w:basedOn w:val="a"/>
    <w:rsid w:val="00CC2B48"/>
    <w:pPr>
      <w:tabs>
        <w:tab w:val="left" w:pos="1021"/>
      </w:tabs>
      <w:suppressAutoHyphens/>
      <w:spacing w:line="360" w:lineRule="auto"/>
      <w:ind w:firstLine="567"/>
      <w:jc w:val="both"/>
    </w:pPr>
    <w:rPr>
      <w:rFonts w:eastAsia="Times New Roman"/>
      <w:kern w:val="1"/>
      <w:lang w:eastAsia="zh-CN"/>
    </w:rPr>
  </w:style>
  <w:style w:type="paragraph" w:customStyle="1" w:styleId="1f0">
    <w:name w:val="Текст выноски1"/>
    <w:basedOn w:val="a"/>
    <w:rsid w:val="00CC2B48"/>
    <w:pPr>
      <w:suppressAutoHyphens/>
      <w:spacing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b">
    <w:name w:val="Subtitle"/>
    <w:basedOn w:val="af8"/>
    <w:next w:val="a0"/>
    <w:link w:val="aff"/>
    <w:qFormat/>
    <w:rsid w:val="00CC2B48"/>
    <w:pPr>
      <w:jc w:val="center"/>
    </w:pPr>
    <w:rPr>
      <w:i/>
      <w:iCs/>
    </w:rPr>
  </w:style>
  <w:style w:type="character" w:customStyle="1" w:styleId="aff">
    <w:name w:val="Подзаголовок Знак"/>
    <w:basedOn w:val="a1"/>
    <w:link w:val="afb"/>
    <w:rsid w:val="00CC2B48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CC2B4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f0">
    <w:name w:val="Заголовок таблицы"/>
    <w:basedOn w:val="afe"/>
    <w:rsid w:val="00CC2B48"/>
    <w:pPr>
      <w:jc w:val="center"/>
    </w:pPr>
    <w:rPr>
      <w:b/>
      <w:bCs/>
    </w:rPr>
  </w:style>
  <w:style w:type="paragraph" w:customStyle="1" w:styleId="2a">
    <w:name w:val="Обычный2"/>
    <w:rsid w:val="00CC2B48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CC2B48"/>
    <w:pPr>
      <w:numPr>
        <w:ilvl w:val="0"/>
        <w:numId w:val="0"/>
      </w:numPr>
      <w:suppressAutoHyphens w:val="0"/>
      <w:spacing w:after="120" w:line="240" w:lineRule="auto"/>
      <w:ind w:left="709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CC2B48"/>
    <w:pPr>
      <w:widowControl w:val="0"/>
      <w:suppressLineNumbers/>
      <w:suppressAutoHyphens/>
      <w:textAlignment w:val="baseline"/>
    </w:pPr>
    <w:rPr>
      <w:rFonts w:ascii="Arial" w:eastAsia="Arial Unicode MS" w:hAnsi="Arial" w:cs="Mangal"/>
      <w:kern w:val="1"/>
      <w:lang w:eastAsia="zh-CN" w:bidi="hi-IN"/>
    </w:rPr>
  </w:style>
  <w:style w:type="paragraph" w:customStyle="1" w:styleId="Standard">
    <w:name w:val="Standard"/>
    <w:next w:val="a8"/>
    <w:rsid w:val="00CC2B4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nformat">
    <w:name w:val="ConsPlusNonformat"/>
    <w:uiPriority w:val="99"/>
    <w:rsid w:val="007A55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7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scli.ru/ru/legal_texts/act_municipal_education/index.php?do4=document&amp;id4=96e20c02-1b12-465a-b64c-24aa922700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95DD0-D5F7-4DA5-A2FB-C54BA5A7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6887</Words>
  <Characters>39260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cp:lastPrinted>2017-11-20T10:35:00Z</cp:lastPrinted>
  <dcterms:created xsi:type="dcterms:W3CDTF">2017-05-02T11:00:00Z</dcterms:created>
  <dcterms:modified xsi:type="dcterms:W3CDTF">2017-12-05T18:46:00Z</dcterms:modified>
</cp:coreProperties>
</file>