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785" w:rsidRDefault="00BA3785" w:rsidP="00BA37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Администрация </w:t>
      </w:r>
      <w:proofErr w:type="spellStart"/>
      <w:r w:rsidR="00241389">
        <w:rPr>
          <w:b/>
          <w:sz w:val="28"/>
          <w:szCs w:val="28"/>
        </w:rPr>
        <w:t>Евдаковского</w:t>
      </w:r>
      <w:proofErr w:type="spellEnd"/>
      <w:r>
        <w:rPr>
          <w:b/>
          <w:sz w:val="28"/>
          <w:szCs w:val="28"/>
        </w:rPr>
        <w:t xml:space="preserve"> сельского поселения</w:t>
      </w:r>
    </w:p>
    <w:p w:rsidR="00BA3785" w:rsidRDefault="00BA3785" w:rsidP="00BA37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Каменского муниципального района</w:t>
      </w:r>
    </w:p>
    <w:p w:rsidR="00BA3785" w:rsidRDefault="00BA3785" w:rsidP="00BA378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Воронежской области</w:t>
      </w:r>
    </w:p>
    <w:p w:rsidR="005740CF" w:rsidRDefault="005740CF" w:rsidP="00BA3785">
      <w:pPr>
        <w:jc w:val="center"/>
        <w:rPr>
          <w:sz w:val="28"/>
          <w:szCs w:val="28"/>
        </w:rPr>
      </w:pPr>
    </w:p>
    <w:p w:rsidR="00BA3785" w:rsidRDefault="00BA3785" w:rsidP="00BA3785">
      <w:pPr>
        <w:jc w:val="both"/>
        <w:rPr>
          <w:sz w:val="28"/>
          <w:szCs w:val="28"/>
        </w:rPr>
      </w:pPr>
    </w:p>
    <w:p w:rsidR="00BA3785" w:rsidRPr="00241389" w:rsidRDefault="00BA3785" w:rsidP="00BA3785">
      <w:pPr>
        <w:jc w:val="center"/>
        <w:rPr>
          <w:b/>
          <w:sz w:val="36"/>
          <w:szCs w:val="36"/>
        </w:rPr>
      </w:pPr>
      <w:r w:rsidRPr="00241389">
        <w:rPr>
          <w:b/>
          <w:sz w:val="36"/>
          <w:szCs w:val="36"/>
        </w:rPr>
        <w:t>ПОСТАНОВЛЕНИЕ</w:t>
      </w:r>
    </w:p>
    <w:p w:rsidR="005740CF" w:rsidRPr="00910390" w:rsidRDefault="005740CF" w:rsidP="00BA3785">
      <w:pPr>
        <w:jc w:val="center"/>
        <w:rPr>
          <w:b/>
          <w:sz w:val="28"/>
          <w:szCs w:val="28"/>
        </w:rPr>
      </w:pPr>
    </w:p>
    <w:p w:rsidR="00BA3785" w:rsidRPr="00910390" w:rsidRDefault="00BA3785" w:rsidP="00BA3785">
      <w:pPr>
        <w:jc w:val="both"/>
        <w:rPr>
          <w:b/>
          <w:sz w:val="28"/>
          <w:szCs w:val="28"/>
        </w:rPr>
      </w:pPr>
    </w:p>
    <w:p w:rsidR="00BA3785" w:rsidRPr="00DC6CB3" w:rsidRDefault="00DC6CB3" w:rsidP="00BA3785">
      <w:pPr>
        <w:jc w:val="both"/>
        <w:rPr>
          <w:color w:val="000000" w:themeColor="text1"/>
          <w:sz w:val="28"/>
          <w:szCs w:val="28"/>
        </w:rPr>
      </w:pPr>
      <w:r w:rsidRPr="00DC6CB3">
        <w:rPr>
          <w:color w:val="000000" w:themeColor="text1"/>
          <w:sz w:val="28"/>
          <w:szCs w:val="28"/>
        </w:rPr>
        <w:t xml:space="preserve">От </w:t>
      </w:r>
      <w:r w:rsidR="00F44CB0">
        <w:rPr>
          <w:color w:val="000000" w:themeColor="text1"/>
          <w:sz w:val="28"/>
          <w:szCs w:val="28"/>
        </w:rPr>
        <w:t>03</w:t>
      </w:r>
      <w:r w:rsidR="00542477" w:rsidRPr="00DC6CB3">
        <w:rPr>
          <w:color w:val="000000" w:themeColor="text1"/>
          <w:sz w:val="28"/>
          <w:szCs w:val="28"/>
        </w:rPr>
        <w:t xml:space="preserve"> </w:t>
      </w:r>
      <w:r w:rsidR="00F44CB0">
        <w:rPr>
          <w:color w:val="000000" w:themeColor="text1"/>
          <w:sz w:val="28"/>
          <w:szCs w:val="28"/>
        </w:rPr>
        <w:t>декабря</w:t>
      </w:r>
      <w:r w:rsidR="00BA3785" w:rsidRPr="00DC6CB3">
        <w:rPr>
          <w:color w:val="000000" w:themeColor="text1"/>
          <w:sz w:val="28"/>
          <w:szCs w:val="28"/>
        </w:rPr>
        <w:t xml:space="preserve"> 201</w:t>
      </w:r>
      <w:r w:rsidR="00F44CB0">
        <w:rPr>
          <w:color w:val="000000" w:themeColor="text1"/>
          <w:sz w:val="28"/>
          <w:szCs w:val="28"/>
        </w:rPr>
        <w:t>8</w:t>
      </w:r>
      <w:r w:rsidR="00BA3785" w:rsidRPr="00DC6CB3">
        <w:rPr>
          <w:color w:val="000000" w:themeColor="text1"/>
          <w:sz w:val="28"/>
          <w:szCs w:val="28"/>
        </w:rPr>
        <w:t xml:space="preserve"> г.</w:t>
      </w:r>
      <w:r w:rsidR="00BA3785" w:rsidRPr="00DC6CB3">
        <w:rPr>
          <w:color w:val="000000" w:themeColor="text1"/>
          <w:sz w:val="28"/>
          <w:szCs w:val="28"/>
        </w:rPr>
        <w:tab/>
      </w:r>
      <w:r w:rsidR="00BA3785" w:rsidRPr="00DC6CB3">
        <w:rPr>
          <w:color w:val="000000" w:themeColor="text1"/>
          <w:sz w:val="28"/>
          <w:szCs w:val="28"/>
        </w:rPr>
        <w:tab/>
        <w:t xml:space="preserve">                      </w:t>
      </w:r>
      <w:r w:rsidR="00542477" w:rsidRPr="00DC6CB3">
        <w:rPr>
          <w:color w:val="000000" w:themeColor="text1"/>
          <w:sz w:val="28"/>
          <w:szCs w:val="28"/>
        </w:rPr>
        <w:t xml:space="preserve">                            </w:t>
      </w:r>
      <w:r w:rsidR="00241389" w:rsidRPr="00DC6CB3">
        <w:rPr>
          <w:color w:val="000000" w:themeColor="text1"/>
          <w:sz w:val="28"/>
          <w:szCs w:val="28"/>
        </w:rPr>
        <w:t xml:space="preserve">                      </w:t>
      </w:r>
      <w:r w:rsidR="00542477" w:rsidRPr="00DC6CB3">
        <w:rPr>
          <w:color w:val="000000" w:themeColor="text1"/>
          <w:sz w:val="28"/>
          <w:szCs w:val="28"/>
        </w:rPr>
        <w:t xml:space="preserve"> №</w:t>
      </w:r>
      <w:r w:rsidRPr="00DC6CB3">
        <w:rPr>
          <w:color w:val="000000" w:themeColor="text1"/>
          <w:sz w:val="28"/>
          <w:szCs w:val="28"/>
        </w:rPr>
        <w:t xml:space="preserve"> </w:t>
      </w:r>
      <w:r w:rsidR="00F44CB0">
        <w:rPr>
          <w:color w:val="000000" w:themeColor="text1"/>
          <w:sz w:val="28"/>
          <w:szCs w:val="28"/>
        </w:rPr>
        <w:t>48</w:t>
      </w:r>
    </w:p>
    <w:p w:rsidR="00BA3785" w:rsidRDefault="00BA3785" w:rsidP="00BA3785">
      <w:pPr>
        <w:jc w:val="both"/>
        <w:rPr>
          <w:sz w:val="28"/>
          <w:szCs w:val="28"/>
        </w:rPr>
      </w:pPr>
    </w:p>
    <w:p w:rsidR="00BA3785" w:rsidRDefault="00BA3785" w:rsidP="00BA3785">
      <w:pPr>
        <w:jc w:val="both"/>
        <w:rPr>
          <w:sz w:val="28"/>
          <w:szCs w:val="28"/>
        </w:rPr>
      </w:pPr>
      <w:r>
        <w:rPr>
          <w:sz w:val="28"/>
          <w:szCs w:val="28"/>
        </w:rPr>
        <w:t>Об  основных направлениях</w:t>
      </w:r>
    </w:p>
    <w:p w:rsidR="00BA3785" w:rsidRDefault="00BA3785" w:rsidP="00BA37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бюджетной и налоговой политики </w:t>
      </w:r>
      <w:proofErr w:type="gramStart"/>
      <w:r>
        <w:rPr>
          <w:sz w:val="28"/>
          <w:szCs w:val="28"/>
        </w:rPr>
        <w:t>в</w:t>
      </w:r>
      <w:proofErr w:type="gramEnd"/>
    </w:p>
    <w:p w:rsidR="00BA3785" w:rsidRDefault="00241389" w:rsidP="00BA3785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Евдаковском</w:t>
      </w:r>
      <w:proofErr w:type="spellEnd"/>
      <w:r w:rsidR="00BA3785">
        <w:rPr>
          <w:sz w:val="28"/>
          <w:szCs w:val="28"/>
        </w:rPr>
        <w:t xml:space="preserve"> сельском </w:t>
      </w:r>
      <w:proofErr w:type="gramStart"/>
      <w:r w:rsidR="00BA3785">
        <w:rPr>
          <w:sz w:val="28"/>
          <w:szCs w:val="28"/>
        </w:rPr>
        <w:t>поселении</w:t>
      </w:r>
      <w:proofErr w:type="gramEnd"/>
      <w:r w:rsidR="00BA3785">
        <w:rPr>
          <w:sz w:val="28"/>
          <w:szCs w:val="28"/>
        </w:rPr>
        <w:t xml:space="preserve"> Каменского</w:t>
      </w:r>
    </w:p>
    <w:p w:rsidR="00BA3785" w:rsidRDefault="00BA3785" w:rsidP="00BA3785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 Воронежской области на</w:t>
      </w:r>
    </w:p>
    <w:p w:rsidR="00BA3785" w:rsidRDefault="00BA3785" w:rsidP="00BA3785">
      <w:pPr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201</w:t>
      </w:r>
      <w:r w:rsidR="00F44CB0">
        <w:rPr>
          <w:sz w:val="28"/>
          <w:szCs w:val="28"/>
        </w:rPr>
        <w:t>9</w:t>
      </w:r>
      <w:r>
        <w:rPr>
          <w:sz w:val="28"/>
          <w:szCs w:val="28"/>
        </w:rPr>
        <w:t xml:space="preserve"> год и на плановый период 20</w:t>
      </w:r>
      <w:r w:rsidR="00F44CB0">
        <w:rPr>
          <w:sz w:val="28"/>
          <w:szCs w:val="28"/>
        </w:rPr>
        <w:t>20</w:t>
      </w:r>
      <w:r>
        <w:rPr>
          <w:sz w:val="28"/>
          <w:szCs w:val="28"/>
        </w:rPr>
        <w:t xml:space="preserve"> и 202</w:t>
      </w:r>
      <w:r w:rsidR="00F44CB0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</w:t>
      </w:r>
    </w:p>
    <w:p w:rsidR="00BA3785" w:rsidRDefault="00BA3785" w:rsidP="00BA3785">
      <w:pPr>
        <w:jc w:val="both"/>
        <w:rPr>
          <w:sz w:val="28"/>
          <w:szCs w:val="28"/>
        </w:rPr>
      </w:pPr>
    </w:p>
    <w:p w:rsidR="00BA3785" w:rsidRDefault="00BA3785" w:rsidP="00BA37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разработки проекта бюджета </w:t>
      </w:r>
      <w:proofErr w:type="spellStart"/>
      <w:r w:rsidR="00241389">
        <w:rPr>
          <w:sz w:val="28"/>
          <w:szCs w:val="28"/>
        </w:rPr>
        <w:t>Евдаковского</w:t>
      </w:r>
      <w:proofErr w:type="spellEnd"/>
      <w:r>
        <w:rPr>
          <w:sz w:val="28"/>
          <w:szCs w:val="28"/>
        </w:rPr>
        <w:t xml:space="preserve"> сельского поселения на 201</w:t>
      </w:r>
      <w:r w:rsidR="00F44CB0">
        <w:rPr>
          <w:sz w:val="28"/>
          <w:szCs w:val="28"/>
        </w:rPr>
        <w:t>9</w:t>
      </w:r>
      <w:r>
        <w:rPr>
          <w:sz w:val="28"/>
          <w:szCs w:val="28"/>
        </w:rPr>
        <w:t xml:space="preserve"> год и на плановый период 20</w:t>
      </w:r>
      <w:r w:rsidR="00F44CB0">
        <w:rPr>
          <w:sz w:val="28"/>
          <w:szCs w:val="28"/>
        </w:rPr>
        <w:t>20</w:t>
      </w:r>
      <w:r>
        <w:rPr>
          <w:sz w:val="28"/>
          <w:szCs w:val="28"/>
        </w:rPr>
        <w:t xml:space="preserve"> и 202</w:t>
      </w:r>
      <w:r w:rsidR="00F44CB0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 в соответствии со статьей 184.2 Бюджетного кодекса Российской Федерации и статьи 26 положения о бюджетном процессе в </w:t>
      </w:r>
      <w:proofErr w:type="spellStart"/>
      <w:r w:rsidR="00241389">
        <w:rPr>
          <w:sz w:val="28"/>
          <w:szCs w:val="28"/>
        </w:rPr>
        <w:t>Евдаковском</w:t>
      </w:r>
      <w:proofErr w:type="spellEnd"/>
      <w:r>
        <w:rPr>
          <w:sz w:val="28"/>
          <w:szCs w:val="28"/>
        </w:rPr>
        <w:t xml:space="preserve"> сельском поселении, администрация </w:t>
      </w:r>
      <w:proofErr w:type="spellStart"/>
      <w:r w:rsidR="00241389">
        <w:rPr>
          <w:sz w:val="28"/>
          <w:szCs w:val="28"/>
        </w:rPr>
        <w:t>Евдаковского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="00241389">
        <w:rPr>
          <w:sz w:val="28"/>
          <w:szCs w:val="28"/>
        </w:rPr>
        <w:t xml:space="preserve"> </w:t>
      </w:r>
      <w:r w:rsidR="005D5016">
        <w:rPr>
          <w:sz w:val="28"/>
          <w:szCs w:val="28"/>
        </w:rPr>
        <w:t>Каменского муниципального района Воронежской области</w:t>
      </w:r>
    </w:p>
    <w:p w:rsidR="00BA3785" w:rsidRDefault="00BA3785" w:rsidP="00BA3785">
      <w:pPr>
        <w:jc w:val="both"/>
        <w:rPr>
          <w:sz w:val="28"/>
          <w:szCs w:val="28"/>
        </w:rPr>
      </w:pPr>
    </w:p>
    <w:p w:rsidR="00BA3785" w:rsidRPr="00241389" w:rsidRDefault="00BA3785" w:rsidP="00BA3785">
      <w:pPr>
        <w:jc w:val="center"/>
        <w:rPr>
          <w:sz w:val="28"/>
          <w:szCs w:val="28"/>
        </w:rPr>
      </w:pPr>
      <w:r w:rsidRPr="00241389">
        <w:rPr>
          <w:sz w:val="28"/>
          <w:szCs w:val="28"/>
        </w:rPr>
        <w:t>ПОСТАНОВЛЯЕТ:</w:t>
      </w:r>
    </w:p>
    <w:p w:rsidR="00BA3785" w:rsidRPr="00910390" w:rsidRDefault="00BA3785" w:rsidP="00BA3785">
      <w:pPr>
        <w:jc w:val="center"/>
        <w:rPr>
          <w:b/>
          <w:sz w:val="28"/>
          <w:szCs w:val="28"/>
        </w:rPr>
      </w:pPr>
    </w:p>
    <w:p w:rsidR="00BA3785" w:rsidRDefault="00BA3785" w:rsidP="00BA37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241389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Утвердить основные направления бюджетной и налоговой политики в </w:t>
      </w:r>
      <w:proofErr w:type="spellStart"/>
      <w:r w:rsidR="00241389">
        <w:rPr>
          <w:sz w:val="28"/>
          <w:szCs w:val="28"/>
        </w:rPr>
        <w:t>Евдаковском</w:t>
      </w:r>
      <w:proofErr w:type="spellEnd"/>
      <w:r>
        <w:rPr>
          <w:sz w:val="28"/>
          <w:szCs w:val="28"/>
        </w:rPr>
        <w:t xml:space="preserve"> сельском поселении Каменского муниципального района Воронежской области на 201</w:t>
      </w:r>
      <w:r w:rsidR="00F44CB0">
        <w:rPr>
          <w:sz w:val="28"/>
          <w:szCs w:val="28"/>
        </w:rPr>
        <w:t>9</w:t>
      </w:r>
      <w:r>
        <w:rPr>
          <w:sz w:val="28"/>
          <w:szCs w:val="28"/>
        </w:rPr>
        <w:t xml:space="preserve"> год и на плановый период 20</w:t>
      </w:r>
      <w:r w:rsidR="00F44CB0">
        <w:rPr>
          <w:sz w:val="28"/>
          <w:szCs w:val="28"/>
        </w:rPr>
        <w:t>20</w:t>
      </w:r>
      <w:r>
        <w:rPr>
          <w:sz w:val="28"/>
          <w:szCs w:val="28"/>
        </w:rPr>
        <w:t xml:space="preserve"> и 202</w:t>
      </w:r>
      <w:r w:rsidR="00F44CB0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 согласно приложению.</w:t>
      </w:r>
      <w:proofErr w:type="gramEnd"/>
    </w:p>
    <w:p w:rsidR="00BA3785" w:rsidRDefault="00BA3785" w:rsidP="00BA37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="002413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Главному бухгалтеру администрации </w:t>
      </w:r>
      <w:proofErr w:type="spellStart"/>
      <w:r w:rsidR="00241389">
        <w:rPr>
          <w:sz w:val="28"/>
          <w:szCs w:val="28"/>
        </w:rPr>
        <w:t>Евдаковского</w:t>
      </w:r>
      <w:proofErr w:type="spellEnd"/>
      <w:r>
        <w:rPr>
          <w:sz w:val="28"/>
          <w:szCs w:val="28"/>
        </w:rPr>
        <w:t xml:space="preserve"> сельского поселения </w:t>
      </w:r>
      <w:r w:rsidR="00241389">
        <w:rPr>
          <w:sz w:val="28"/>
          <w:szCs w:val="28"/>
        </w:rPr>
        <w:t>Дмитриевой О.С</w:t>
      </w:r>
      <w:r>
        <w:rPr>
          <w:sz w:val="28"/>
          <w:szCs w:val="28"/>
        </w:rPr>
        <w:t xml:space="preserve">. обеспечить разработку проекта бюджета </w:t>
      </w:r>
      <w:proofErr w:type="spellStart"/>
      <w:r w:rsidR="00241389">
        <w:rPr>
          <w:sz w:val="28"/>
          <w:szCs w:val="28"/>
        </w:rPr>
        <w:t>Евдаковского</w:t>
      </w:r>
      <w:proofErr w:type="spellEnd"/>
      <w:r>
        <w:rPr>
          <w:sz w:val="28"/>
          <w:szCs w:val="28"/>
        </w:rPr>
        <w:t xml:space="preserve"> сельского поселения на основе принятых направлениях бюджетной и налоговой политики;</w:t>
      </w:r>
    </w:p>
    <w:p w:rsidR="00BA3785" w:rsidRDefault="00BA3785" w:rsidP="00BA378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BA3785" w:rsidRDefault="00BA3785" w:rsidP="00BA3785">
      <w:pPr>
        <w:jc w:val="both"/>
        <w:rPr>
          <w:sz w:val="28"/>
          <w:szCs w:val="28"/>
          <w:lang w:eastAsia="ar-SA"/>
        </w:rPr>
      </w:pPr>
    </w:p>
    <w:p w:rsidR="00BA3785" w:rsidRDefault="00BA3785" w:rsidP="00BA3785">
      <w:pPr>
        <w:jc w:val="both"/>
        <w:rPr>
          <w:sz w:val="28"/>
          <w:szCs w:val="28"/>
          <w:lang w:eastAsia="ar-SA"/>
        </w:rPr>
      </w:pPr>
    </w:p>
    <w:p w:rsidR="00BA3785" w:rsidRDefault="00BA3785" w:rsidP="00BA37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 w:rsidR="00241389">
        <w:rPr>
          <w:sz w:val="28"/>
          <w:szCs w:val="28"/>
        </w:rPr>
        <w:t>Евдаковского</w:t>
      </w:r>
      <w:proofErr w:type="spellEnd"/>
    </w:p>
    <w:p w:rsidR="00BA3785" w:rsidRDefault="00BA3785" w:rsidP="00BA378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      </w:t>
      </w:r>
      <w:r w:rsidR="00241389">
        <w:rPr>
          <w:sz w:val="28"/>
          <w:szCs w:val="28"/>
        </w:rPr>
        <w:t xml:space="preserve">Т.В. </w:t>
      </w:r>
      <w:proofErr w:type="spellStart"/>
      <w:r w:rsidR="00241389">
        <w:rPr>
          <w:sz w:val="28"/>
          <w:szCs w:val="28"/>
        </w:rPr>
        <w:t>Скрипникова</w:t>
      </w:r>
      <w:proofErr w:type="spellEnd"/>
    </w:p>
    <w:p w:rsidR="00BA3785" w:rsidRDefault="00BA3785" w:rsidP="00BA3785">
      <w:pPr>
        <w:jc w:val="both"/>
        <w:rPr>
          <w:sz w:val="28"/>
          <w:szCs w:val="28"/>
        </w:rPr>
      </w:pPr>
    </w:p>
    <w:p w:rsidR="00BA3785" w:rsidRDefault="00BA3785" w:rsidP="00BA3785">
      <w:pPr>
        <w:jc w:val="both"/>
        <w:rPr>
          <w:sz w:val="28"/>
          <w:szCs w:val="28"/>
        </w:rPr>
      </w:pPr>
      <w:bookmarkStart w:id="0" w:name="_GoBack"/>
      <w:bookmarkEnd w:id="0"/>
    </w:p>
    <w:p w:rsidR="00BA3785" w:rsidRDefault="00BA3785" w:rsidP="00BA3785">
      <w:pPr>
        <w:jc w:val="both"/>
        <w:rPr>
          <w:sz w:val="28"/>
          <w:szCs w:val="28"/>
        </w:rPr>
      </w:pPr>
    </w:p>
    <w:p w:rsidR="0078646C" w:rsidRDefault="0078646C"/>
    <w:p w:rsidR="00FB4A7E" w:rsidRDefault="00FB4A7E"/>
    <w:p w:rsidR="00FB4A7E" w:rsidRDefault="00FB4A7E"/>
    <w:p w:rsidR="00FB4A7E" w:rsidRDefault="00FB4A7E"/>
    <w:p w:rsidR="00FB4A7E" w:rsidRDefault="00FB4A7E" w:rsidP="00FB4A7E">
      <w:pPr>
        <w:jc w:val="right"/>
      </w:pPr>
      <w:r>
        <w:t xml:space="preserve">   Приложение к постановлению</w:t>
      </w:r>
    </w:p>
    <w:p w:rsidR="00FB4A7E" w:rsidRDefault="00FB4A7E" w:rsidP="00FB4A7E">
      <w:pPr>
        <w:jc w:val="right"/>
      </w:pPr>
      <w:r>
        <w:t xml:space="preserve">администрации </w:t>
      </w:r>
      <w:proofErr w:type="spellStart"/>
      <w:r w:rsidR="00241389">
        <w:t>Евдаковского</w:t>
      </w:r>
      <w:proofErr w:type="spellEnd"/>
      <w:r>
        <w:t xml:space="preserve"> </w:t>
      </w:r>
    </w:p>
    <w:p w:rsidR="00FB4A7E" w:rsidRDefault="00FB4A7E" w:rsidP="00FB4A7E">
      <w:pPr>
        <w:jc w:val="right"/>
      </w:pPr>
      <w:r>
        <w:t>сельского поселения Каменского</w:t>
      </w:r>
    </w:p>
    <w:p w:rsidR="00FB4A7E" w:rsidRDefault="00FB4A7E" w:rsidP="00FB4A7E">
      <w:pPr>
        <w:jc w:val="center"/>
      </w:pPr>
      <w:r>
        <w:t xml:space="preserve">                                                                                                             муниципального района </w:t>
      </w:r>
    </w:p>
    <w:p w:rsidR="00FB4A7E" w:rsidRPr="00DC6CB3" w:rsidRDefault="00FB4A7E" w:rsidP="00FB4A7E">
      <w:pPr>
        <w:jc w:val="right"/>
        <w:rPr>
          <w:b/>
          <w:color w:val="000000" w:themeColor="text1"/>
        </w:rPr>
      </w:pPr>
      <w:r w:rsidRPr="00DC6CB3">
        <w:rPr>
          <w:color w:val="000000" w:themeColor="text1"/>
        </w:rPr>
        <w:t xml:space="preserve">от </w:t>
      </w:r>
      <w:r w:rsidR="00F44CB0">
        <w:rPr>
          <w:color w:val="000000" w:themeColor="text1"/>
        </w:rPr>
        <w:t>03.12</w:t>
      </w:r>
      <w:r w:rsidRPr="00DC6CB3">
        <w:rPr>
          <w:color w:val="000000" w:themeColor="text1"/>
        </w:rPr>
        <w:t>.201</w:t>
      </w:r>
      <w:r w:rsidR="00F44CB0">
        <w:rPr>
          <w:color w:val="000000" w:themeColor="text1"/>
        </w:rPr>
        <w:t>8</w:t>
      </w:r>
      <w:r w:rsidRPr="00DC6CB3">
        <w:rPr>
          <w:color w:val="000000" w:themeColor="text1"/>
        </w:rPr>
        <w:t xml:space="preserve"> г.  №</w:t>
      </w:r>
      <w:r w:rsidR="00DC6CB3" w:rsidRPr="00DC6CB3">
        <w:rPr>
          <w:color w:val="000000" w:themeColor="text1"/>
        </w:rPr>
        <w:t xml:space="preserve"> </w:t>
      </w:r>
      <w:r w:rsidR="00F44CB0">
        <w:rPr>
          <w:color w:val="000000" w:themeColor="text1"/>
        </w:rPr>
        <w:t>48</w:t>
      </w:r>
    </w:p>
    <w:p w:rsidR="00FB4A7E" w:rsidRDefault="00FB4A7E" w:rsidP="00FB4A7E">
      <w:pPr>
        <w:jc w:val="center"/>
        <w:rPr>
          <w:b/>
          <w:sz w:val="32"/>
          <w:szCs w:val="32"/>
        </w:rPr>
      </w:pPr>
    </w:p>
    <w:p w:rsidR="00FB4A7E" w:rsidRDefault="00FB4A7E" w:rsidP="00FB4A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Основные направления</w:t>
      </w:r>
    </w:p>
    <w:p w:rsidR="00FB4A7E" w:rsidRDefault="00FB4A7E" w:rsidP="00FB4A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бюджетной и налоговой политики </w:t>
      </w:r>
      <w:proofErr w:type="spellStart"/>
      <w:r w:rsidR="00241389">
        <w:rPr>
          <w:b/>
          <w:sz w:val="32"/>
          <w:szCs w:val="32"/>
        </w:rPr>
        <w:t>Евдаковского</w:t>
      </w:r>
      <w:proofErr w:type="spellEnd"/>
      <w:r>
        <w:rPr>
          <w:b/>
          <w:sz w:val="32"/>
          <w:szCs w:val="32"/>
        </w:rPr>
        <w:t xml:space="preserve"> сельского поселения на 201</w:t>
      </w:r>
      <w:r w:rsidR="00F44CB0">
        <w:rPr>
          <w:b/>
          <w:sz w:val="32"/>
          <w:szCs w:val="32"/>
        </w:rPr>
        <w:t>9</w:t>
      </w:r>
      <w:r>
        <w:rPr>
          <w:b/>
          <w:sz w:val="32"/>
          <w:szCs w:val="32"/>
        </w:rPr>
        <w:t xml:space="preserve"> год и на плановый период 20</w:t>
      </w:r>
      <w:r w:rsidR="00F44CB0">
        <w:rPr>
          <w:b/>
          <w:sz w:val="32"/>
          <w:szCs w:val="32"/>
        </w:rPr>
        <w:t>20</w:t>
      </w:r>
      <w:r>
        <w:rPr>
          <w:b/>
          <w:sz w:val="32"/>
          <w:szCs w:val="32"/>
        </w:rPr>
        <w:t xml:space="preserve"> и 202</w:t>
      </w:r>
      <w:r w:rsidR="00F44CB0">
        <w:rPr>
          <w:b/>
          <w:sz w:val="32"/>
          <w:szCs w:val="32"/>
        </w:rPr>
        <w:t>1</w:t>
      </w:r>
      <w:r>
        <w:rPr>
          <w:b/>
          <w:sz w:val="32"/>
          <w:szCs w:val="32"/>
        </w:rPr>
        <w:t xml:space="preserve"> годов</w:t>
      </w:r>
    </w:p>
    <w:p w:rsidR="00FB4A7E" w:rsidRDefault="00FB4A7E" w:rsidP="00FB4A7E">
      <w:pPr>
        <w:rPr>
          <w:b/>
        </w:rPr>
      </w:pPr>
      <w:r>
        <w:rPr>
          <w:b/>
        </w:rPr>
        <w:t xml:space="preserve"> </w:t>
      </w:r>
    </w:p>
    <w:p w:rsidR="00FB4A7E" w:rsidRDefault="00FB4A7E" w:rsidP="00FB4A7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B4A7E" w:rsidRDefault="00FB4A7E" w:rsidP="002A1ADA">
      <w:pPr>
        <w:ind w:firstLine="708"/>
        <w:jc w:val="both"/>
        <w:rPr>
          <w:sz w:val="28"/>
          <w:szCs w:val="28"/>
        </w:rPr>
      </w:pPr>
      <w:proofErr w:type="gramStart"/>
      <w:r w:rsidRPr="002A1ADA">
        <w:rPr>
          <w:sz w:val="28"/>
          <w:szCs w:val="28"/>
        </w:rPr>
        <w:t xml:space="preserve">Основные направления бюджетной и налоговой политики в </w:t>
      </w:r>
      <w:proofErr w:type="spellStart"/>
      <w:r w:rsidR="002A1ADA">
        <w:rPr>
          <w:sz w:val="28"/>
          <w:szCs w:val="28"/>
        </w:rPr>
        <w:t>Евдаковском</w:t>
      </w:r>
      <w:proofErr w:type="spellEnd"/>
      <w:r w:rsidR="002A1ADA">
        <w:rPr>
          <w:sz w:val="28"/>
          <w:szCs w:val="28"/>
        </w:rPr>
        <w:t xml:space="preserve"> сельском поселении </w:t>
      </w:r>
      <w:r w:rsidRPr="002A1ADA">
        <w:rPr>
          <w:sz w:val="28"/>
          <w:szCs w:val="28"/>
        </w:rPr>
        <w:t>Каменско</w:t>
      </w:r>
      <w:r w:rsidR="002A1ADA">
        <w:rPr>
          <w:sz w:val="28"/>
          <w:szCs w:val="28"/>
        </w:rPr>
        <w:t>го</w:t>
      </w:r>
      <w:r w:rsidRPr="002A1ADA">
        <w:rPr>
          <w:sz w:val="28"/>
          <w:szCs w:val="28"/>
        </w:rPr>
        <w:t xml:space="preserve"> муниципально</w:t>
      </w:r>
      <w:r w:rsidR="002A1ADA">
        <w:rPr>
          <w:sz w:val="28"/>
          <w:szCs w:val="28"/>
        </w:rPr>
        <w:t>го</w:t>
      </w:r>
      <w:r w:rsidRPr="002A1ADA">
        <w:rPr>
          <w:sz w:val="28"/>
          <w:szCs w:val="28"/>
        </w:rPr>
        <w:t xml:space="preserve"> район</w:t>
      </w:r>
      <w:r w:rsidR="002A1ADA">
        <w:rPr>
          <w:sz w:val="28"/>
          <w:szCs w:val="28"/>
        </w:rPr>
        <w:t>а</w:t>
      </w:r>
      <w:r w:rsidRPr="002A1ADA">
        <w:rPr>
          <w:sz w:val="28"/>
          <w:szCs w:val="28"/>
        </w:rPr>
        <w:t xml:space="preserve"> на 201</w:t>
      </w:r>
      <w:r w:rsidR="00F44CB0" w:rsidRPr="002A1ADA">
        <w:rPr>
          <w:sz w:val="28"/>
          <w:szCs w:val="28"/>
        </w:rPr>
        <w:t>9</w:t>
      </w:r>
      <w:r w:rsidRPr="002A1ADA">
        <w:rPr>
          <w:sz w:val="28"/>
          <w:szCs w:val="28"/>
        </w:rPr>
        <w:t xml:space="preserve"> год и на плановый период 20</w:t>
      </w:r>
      <w:r w:rsidR="00F44CB0" w:rsidRPr="002A1ADA">
        <w:rPr>
          <w:sz w:val="28"/>
          <w:szCs w:val="28"/>
        </w:rPr>
        <w:t>20</w:t>
      </w:r>
      <w:r w:rsidRPr="002A1ADA">
        <w:rPr>
          <w:sz w:val="28"/>
          <w:szCs w:val="28"/>
        </w:rPr>
        <w:t xml:space="preserve"> и 202</w:t>
      </w:r>
      <w:r w:rsidR="00F44CB0" w:rsidRPr="002A1ADA">
        <w:rPr>
          <w:sz w:val="28"/>
          <w:szCs w:val="28"/>
        </w:rPr>
        <w:t>1</w:t>
      </w:r>
      <w:r w:rsidRPr="002A1ADA">
        <w:rPr>
          <w:sz w:val="28"/>
          <w:szCs w:val="28"/>
        </w:rPr>
        <w:t xml:space="preserve"> годов подготовлены в соответствии со статьями 172 и 184.2 </w:t>
      </w:r>
      <w:bookmarkStart w:id="1" w:name="YANDEX_29"/>
      <w:bookmarkEnd w:id="1"/>
      <w:r w:rsidRPr="002A1ADA">
        <w:rPr>
          <w:rStyle w:val="highlighthighlightactive"/>
          <w:sz w:val="28"/>
          <w:szCs w:val="28"/>
        </w:rPr>
        <w:t> Бюджетного </w:t>
      </w:r>
      <w:r w:rsidRPr="002A1ADA">
        <w:rPr>
          <w:sz w:val="28"/>
          <w:szCs w:val="28"/>
        </w:rPr>
        <w:t xml:space="preserve"> кодекса Российской Федерации, на основе </w:t>
      </w:r>
      <w:bookmarkStart w:id="2" w:name="YANDEX_30"/>
      <w:bookmarkEnd w:id="2"/>
      <w:r w:rsidRPr="002A1ADA">
        <w:rPr>
          <w:rStyle w:val="highlighthighlightactive"/>
          <w:sz w:val="28"/>
          <w:szCs w:val="28"/>
        </w:rPr>
        <w:t> Бюджетного </w:t>
      </w:r>
      <w:r w:rsidRPr="002A1ADA">
        <w:rPr>
          <w:sz w:val="28"/>
          <w:szCs w:val="28"/>
        </w:rPr>
        <w:t xml:space="preserve"> послания Президента Российской Федерации от 01 декабря 2016 года, </w:t>
      </w:r>
      <w:bookmarkStart w:id="3" w:name="YANDEX_31"/>
      <w:bookmarkStart w:id="4" w:name="YANDEX_32"/>
      <w:bookmarkEnd w:id="3"/>
      <w:bookmarkEnd w:id="4"/>
      <w:r w:rsidRPr="002A1ADA">
        <w:rPr>
          <w:rStyle w:val="highlighthighlightactive"/>
          <w:sz w:val="28"/>
          <w:szCs w:val="28"/>
        </w:rPr>
        <w:t> </w:t>
      </w:r>
      <w:bookmarkStart w:id="5" w:name="YANDEX_36"/>
      <w:bookmarkEnd w:id="5"/>
      <w:r w:rsidRPr="002A1ADA">
        <w:rPr>
          <w:rStyle w:val="highlighthighlightactive"/>
          <w:sz w:val="28"/>
          <w:szCs w:val="28"/>
        </w:rPr>
        <w:t>основных </w:t>
      </w:r>
      <w:r w:rsidRPr="002A1ADA">
        <w:rPr>
          <w:sz w:val="28"/>
          <w:szCs w:val="28"/>
        </w:rPr>
        <w:t xml:space="preserve"> </w:t>
      </w:r>
      <w:bookmarkStart w:id="6" w:name="YANDEX_37"/>
      <w:bookmarkEnd w:id="6"/>
      <w:r w:rsidRPr="002A1ADA">
        <w:rPr>
          <w:rStyle w:val="highlighthighlightactive"/>
          <w:sz w:val="28"/>
          <w:szCs w:val="28"/>
        </w:rPr>
        <w:t> направлений </w:t>
      </w:r>
      <w:r w:rsidRPr="002A1ADA">
        <w:rPr>
          <w:sz w:val="28"/>
          <w:szCs w:val="28"/>
        </w:rPr>
        <w:t xml:space="preserve"> налоговой </w:t>
      </w:r>
      <w:bookmarkStart w:id="7" w:name="YANDEX_38"/>
      <w:bookmarkEnd w:id="7"/>
      <w:r w:rsidRPr="002A1ADA">
        <w:rPr>
          <w:rStyle w:val="highlighthighlightactive"/>
          <w:sz w:val="28"/>
          <w:szCs w:val="28"/>
        </w:rPr>
        <w:t> политики </w:t>
      </w:r>
      <w:r w:rsidRPr="002A1ADA">
        <w:rPr>
          <w:sz w:val="28"/>
          <w:szCs w:val="28"/>
        </w:rPr>
        <w:t xml:space="preserve"> Российской Федерации </w:t>
      </w:r>
      <w:bookmarkStart w:id="8" w:name="YANDEX_39"/>
      <w:bookmarkEnd w:id="8"/>
      <w:r w:rsidRPr="002A1ADA">
        <w:rPr>
          <w:rStyle w:val="highlighthighlightactive"/>
          <w:sz w:val="28"/>
          <w:szCs w:val="28"/>
        </w:rPr>
        <w:t> на </w:t>
      </w:r>
      <w:r w:rsidRPr="002A1ADA">
        <w:rPr>
          <w:sz w:val="28"/>
          <w:szCs w:val="28"/>
        </w:rPr>
        <w:t xml:space="preserve"> 201</w:t>
      </w:r>
      <w:r w:rsidR="00F44CB0" w:rsidRPr="002A1ADA">
        <w:rPr>
          <w:sz w:val="28"/>
          <w:szCs w:val="28"/>
        </w:rPr>
        <w:t>9</w:t>
      </w:r>
      <w:r w:rsidRPr="002A1ADA">
        <w:rPr>
          <w:sz w:val="28"/>
          <w:szCs w:val="28"/>
        </w:rPr>
        <w:t xml:space="preserve"> </w:t>
      </w:r>
      <w:bookmarkStart w:id="9" w:name="YANDEX_40"/>
      <w:bookmarkEnd w:id="9"/>
      <w:r w:rsidRPr="002A1ADA">
        <w:rPr>
          <w:rStyle w:val="highlighthighlightactive"/>
          <w:sz w:val="28"/>
          <w:szCs w:val="28"/>
        </w:rPr>
        <w:t> год </w:t>
      </w:r>
      <w:r w:rsidRPr="002A1ADA">
        <w:rPr>
          <w:sz w:val="28"/>
          <w:szCs w:val="28"/>
        </w:rPr>
        <w:t xml:space="preserve"> и на плановый</w:t>
      </w:r>
      <w:proofErr w:type="gramEnd"/>
      <w:r w:rsidRPr="002A1ADA">
        <w:rPr>
          <w:sz w:val="28"/>
          <w:szCs w:val="28"/>
        </w:rPr>
        <w:t xml:space="preserve"> </w:t>
      </w:r>
      <w:proofErr w:type="gramStart"/>
      <w:r w:rsidRPr="002A1ADA">
        <w:rPr>
          <w:sz w:val="28"/>
          <w:szCs w:val="28"/>
        </w:rPr>
        <w:t>период 20</w:t>
      </w:r>
      <w:r w:rsidR="00F44CB0" w:rsidRPr="002A1ADA">
        <w:rPr>
          <w:sz w:val="28"/>
          <w:szCs w:val="28"/>
        </w:rPr>
        <w:t>20</w:t>
      </w:r>
      <w:r w:rsidRPr="002A1ADA">
        <w:rPr>
          <w:sz w:val="28"/>
          <w:szCs w:val="28"/>
        </w:rPr>
        <w:t xml:space="preserve"> и 202</w:t>
      </w:r>
      <w:r w:rsidR="00F44CB0" w:rsidRPr="002A1ADA">
        <w:rPr>
          <w:sz w:val="28"/>
          <w:szCs w:val="28"/>
        </w:rPr>
        <w:t>1</w:t>
      </w:r>
      <w:r w:rsidRPr="002A1ADA">
        <w:rPr>
          <w:sz w:val="28"/>
          <w:szCs w:val="28"/>
        </w:rPr>
        <w:t xml:space="preserve"> годов,  основных направлений бюджетной и налоговой политики в Воронежской области на 201</w:t>
      </w:r>
      <w:r w:rsidR="00F44CB0" w:rsidRPr="002A1ADA">
        <w:rPr>
          <w:sz w:val="28"/>
          <w:szCs w:val="28"/>
        </w:rPr>
        <w:t>9</w:t>
      </w:r>
      <w:r w:rsidRPr="002A1ADA">
        <w:rPr>
          <w:sz w:val="28"/>
          <w:szCs w:val="28"/>
        </w:rPr>
        <w:t xml:space="preserve"> год и плановый период 20</w:t>
      </w:r>
      <w:r w:rsidR="00F44CB0" w:rsidRPr="002A1ADA">
        <w:rPr>
          <w:sz w:val="28"/>
          <w:szCs w:val="28"/>
        </w:rPr>
        <w:t>20</w:t>
      </w:r>
      <w:r w:rsidRPr="002A1ADA">
        <w:rPr>
          <w:sz w:val="28"/>
          <w:szCs w:val="28"/>
        </w:rPr>
        <w:t xml:space="preserve"> и 202</w:t>
      </w:r>
      <w:r w:rsidR="00F44CB0" w:rsidRPr="002A1ADA">
        <w:rPr>
          <w:sz w:val="28"/>
          <w:szCs w:val="28"/>
        </w:rPr>
        <w:t>1</w:t>
      </w:r>
      <w:r w:rsidRPr="002A1ADA">
        <w:rPr>
          <w:sz w:val="28"/>
          <w:szCs w:val="28"/>
        </w:rPr>
        <w:t xml:space="preserve"> годов, и в соответствии со статьей 25 Положения о бюджетном процессе в </w:t>
      </w:r>
      <w:proofErr w:type="spellStart"/>
      <w:r w:rsidR="00F44CB0" w:rsidRPr="002A1ADA">
        <w:rPr>
          <w:sz w:val="28"/>
          <w:szCs w:val="28"/>
        </w:rPr>
        <w:t>Евдаковском</w:t>
      </w:r>
      <w:proofErr w:type="spellEnd"/>
      <w:r w:rsidR="00F44CB0" w:rsidRPr="002A1ADA">
        <w:rPr>
          <w:sz w:val="28"/>
          <w:szCs w:val="28"/>
        </w:rPr>
        <w:t xml:space="preserve"> сельском поселении </w:t>
      </w:r>
      <w:r w:rsidRPr="002A1ADA">
        <w:rPr>
          <w:sz w:val="28"/>
          <w:szCs w:val="28"/>
        </w:rPr>
        <w:t>Каменско</w:t>
      </w:r>
      <w:r w:rsidR="00F44CB0" w:rsidRPr="002A1ADA">
        <w:rPr>
          <w:sz w:val="28"/>
          <w:szCs w:val="28"/>
        </w:rPr>
        <w:t>го</w:t>
      </w:r>
      <w:r w:rsidRPr="002A1ADA">
        <w:rPr>
          <w:sz w:val="28"/>
          <w:szCs w:val="28"/>
        </w:rPr>
        <w:t xml:space="preserve"> муниципально</w:t>
      </w:r>
      <w:r w:rsidR="00F44CB0" w:rsidRPr="002A1ADA">
        <w:rPr>
          <w:sz w:val="28"/>
          <w:szCs w:val="28"/>
        </w:rPr>
        <w:t>го</w:t>
      </w:r>
      <w:r w:rsidRPr="002A1ADA">
        <w:rPr>
          <w:sz w:val="28"/>
          <w:szCs w:val="28"/>
        </w:rPr>
        <w:t xml:space="preserve"> район</w:t>
      </w:r>
      <w:r w:rsidR="00F44CB0" w:rsidRPr="002A1ADA">
        <w:rPr>
          <w:sz w:val="28"/>
          <w:szCs w:val="28"/>
        </w:rPr>
        <w:t>а</w:t>
      </w:r>
      <w:r w:rsidRPr="002A1ADA">
        <w:rPr>
          <w:sz w:val="28"/>
          <w:szCs w:val="28"/>
        </w:rPr>
        <w:t xml:space="preserve"> Воронежской области, утвержденным решением Совета народных депутатов </w:t>
      </w:r>
      <w:proofErr w:type="spellStart"/>
      <w:r w:rsidR="00F44CB0" w:rsidRPr="002A1ADA">
        <w:rPr>
          <w:sz w:val="28"/>
          <w:szCs w:val="28"/>
        </w:rPr>
        <w:t>Евдаковского</w:t>
      </w:r>
      <w:proofErr w:type="spellEnd"/>
      <w:r w:rsidR="00F44CB0" w:rsidRPr="002A1ADA">
        <w:rPr>
          <w:sz w:val="28"/>
          <w:szCs w:val="28"/>
        </w:rPr>
        <w:t xml:space="preserve"> сельского поселения </w:t>
      </w:r>
      <w:r w:rsidRPr="002A1ADA">
        <w:rPr>
          <w:sz w:val="28"/>
          <w:szCs w:val="28"/>
        </w:rPr>
        <w:t xml:space="preserve">Каменского муниципального района от </w:t>
      </w:r>
      <w:r w:rsidR="00D9184D" w:rsidRPr="002A1ADA">
        <w:rPr>
          <w:sz w:val="28"/>
          <w:szCs w:val="28"/>
        </w:rPr>
        <w:t>17.12.</w:t>
      </w:r>
      <w:r w:rsidRPr="002A1ADA">
        <w:rPr>
          <w:sz w:val="28"/>
          <w:szCs w:val="28"/>
        </w:rPr>
        <w:t xml:space="preserve">2007 года № </w:t>
      </w:r>
      <w:r w:rsidR="00D9184D" w:rsidRPr="002A1ADA">
        <w:rPr>
          <w:sz w:val="28"/>
          <w:szCs w:val="28"/>
        </w:rPr>
        <w:t>49</w:t>
      </w:r>
      <w:r w:rsidRPr="002A1ADA">
        <w:rPr>
          <w:sz w:val="28"/>
          <w:szCs w:val="28"/>
        </w:rPr>
        <w:t>.</w:t>
      </w:r>
      <w:proofErr w:type="gramEnd"/>
    </w:p>
    <w:p w:rsidR="00FB4A7E" w:rsidRDefault="00FB4A7E" w:rsidP="00FB4A7E">
      <w:pPr>
        <w:tabs>
          <w:tab w:val="left" w:pos="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Целью Основных направлений бюджетной и налоговой политики является </w:t>
      </w:r>
      <w:r>
        <w:rPr>
          <w:b/>
          <w:i/>
          <w:sz w:val="28"/>
          <w:szCs w:val="28"/>
        </w:rPr>
        <w:t xml:space="preserve">определение </w:t>
      </w:r>
      <w:r>
        <w:rPr>
          <w:b/>
          <w:i/>
          <w:color w:val="000000"/>
          <w:sz w:val="28"/>
          <w:szCs w:val="28"/>
        </w:rPr>
        <w:t>условий</w:t>
      </w:r>
      <w:r>
        <w:rPr>
          <w:color w:val="000000"/>
          <w:sz w:val="28"/>
          <w:szCs w:val="28"/>
        </w:rPr>
        <w:t xml:space="preserve">, принимаемых при составлении проекта  бюджета </w:t>
      </w:r>
      <w:proofErr w:type="spellStart"/>
      <w:r w:rsidR="00241389">
        <w:rPr>
          <w:color w:val="000000"/>
          <w:sz w:val="28"/>
          <w:szCs w:val="28"/>
        </w:rPr>
        <w:t>Евдаковского</w:t>
      </w:r>
      <w:proofErr w:type="spellEnd"/>
      <w:r>
        <w:rPr>
          <w:color w:val="000000"/>
          <w:sz w:val="28"/>
          <w:szCs w:val="28"/>
        </w:rPr>
        <w:t xml:space="preserve"> сельского поселения на 201</w:t>
      </w:r>
      <w:r w:rsidR="002A1ADA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год и на плановый период 20</w:t>
      </w:r>
      <w:r w:rsidR="002A1ADA">
        <w:rPr>
          <w:color w:val="000000"/>
          <w:sz w:val="28"/>
          <w:szCs w:val="28"/>
        </w:rPr>
        <w:t>20</w:t>
      </w:r>
      <w:r>
        <w:rPr>
          <w:color w:val="000000"/>
          <w:sz w:val="28"/>
          <w:szCs w:val="28"/>
        </w:rPr>
        <w:t xml:space="preserve"> и 202</w:t>
      </w:r>
      <w:r w:rsidR="002A1ADA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годов (далее - проект местного бюджета на 201</w:t>
      </w:r>
      <w:r w:rsidR="002A1ADA">
        <w:rPr>
          <w:color w:val="000000"/>
          <w:sz w:val="28"/>
          <w:szCs w:val="28"/>
        </w:rPr>
        <w:t>9</w:t>
      </w:r>
      <w:r>
        <w:rPr>
          <w:color w:val="000000"/>
          <w:sz w:val="28"/>
          <w:szCs w:val="28"/>
        </w:rPr>
        <w:t xml:space="preserve"> - 202</w:t>
      </w:r>
      <w:r w:rsidR="002A1ADA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 xml:space="preserve"> годы), </w:t>
      </w:r>
      <w:r>
        <w:rPr>
          <w:b/>
          <w:i/>
          <w:color w:val="000000"/>
          <w:sz w:val="28"/>
          <w:szCs w:val="28"/>
        </w:rPr>
        <w:t xml:space="preserve">подходов </w:t>
      </w:r>
      <w:r>
        <w:rPr>
          <w:color w:val="000000"/>
          <w:sz w:val="28"/>
          <w:szCs w:val="28"/>
        </w:rPr>
        <w:t>к его формированию, основных характеристик и прогнозируемых параметров местного бюджета.</w:t>
      </w:r>
    </w:p>
    <w:p w:rsidR="00FB4A7E" w:rsidRDefault="00FB4A7E" w:rsidP="00FB4A7E">
      <w:pPr>
        <w:pStyle w:val="a3"/>
        <w:ind w:firstLine="708"/>
        <w:jc w:val="both"/>
        <w:rPr>
          <w:sz w:val="28"/>
          <w:szCs w:val="28"/>
        </w:rPr>
      </w:pPr>
      <w:r>
        <w:rPr>
          <w:rStyle w:val="a4"/>
          <w:sz w:val="28"/>
          <w:szCs w:val="28"/>
        </w:rPr>
        <w:t>1. Основные направления налоговой политики на 201</w:t>
      </w:r>
      <w:r w:rsidR="002A1ADA">
        <w:rPr>
          <w:rStyle w:val="a4"/>
          <w:sz w:val="28"/>
          <w:szCs w:val="28"/>
        </w:rPr>
        <w:t>9</w:t>
      </w:r>
      <w:r>
        <w:rPr>
          <w:rStyle w:val="a4"/>
          <w:sz w:val="28"/>
          <w:szCs w:val="28"/>
        </w:rPr>
        <w:t xml:space="preserve"> – 202</w:t>
      </w:r>
      <w:r w:rsidR="002A1ADA">
        <w:rPr>
          <w:rStyle w:val="a4"/>
          <w:sz w:val="28"/>
          <w:szCs w:val="28"/>
        </w:rPr>
        <w:t>1</w:t>
      </w:r>
      <w:r>
        <w:rPr>
          <w:rStyle w:val="a4"/>
          <w:sz w:val="28"/>
          <w:szCs w:val="28"/>
        </w:rPr>
        <w:t xml:space="preserve"> годы.</w:t>
      </w:r>
    </w:p>
    <w:p w:rsidR="00FB4A7E" w:rsidRDefault="00FB4A7E" w:rsidP="00FB4A7E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Налоговая </w:t>
      </w:r>
      <w:bookmarkStart w:id="10" w:name="YANDEX_64"/>
      <w:bookmarkEnd w:id="10"/>
      <w:r>
        <w:rPr>
          <w:rStyle w:val="highlighthighlightactive"/>
          <w:sz w:val="28"/>
          <w:szCs w:val="28"/>
        </w:rPr>
        <w:t> политика </w:t>
      </w:r>
      <w:r>
        <w:rPr>
          <w:sz w:val="28"/>
          <w:szCs w:val="28"/>
        </w:rPr>
        <w:t xml:space="preserve"> должна быть нацелена на увеличение доходов консолидированного бюджета муниципального образования, обеспечивающих потребности бюджета с учетом изменений законодательства Российской Федерации и Воронежской области при активизации действий органов местного самоуправления по увеличению собственного доходного потенциала бюджетов поселений, входящих в состав муниципального образования.</w:t>
      </w:r>
    </w:p>
    <w:p w:rsidR="00FB4A7E" w:rsidRDefault="00FB4A7E" w:rsidP="00FB4A7E">
      <w:pPr>
        <w:pStyle w:val="a3"/>
        <w:spacing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bookmarkStart w:id="11" w:name="YANDEX_66"/>
      <w:bookmarkEnd w:id="11"/>
      <w:r>
        <w:rPr>
          <w:rStyle w:val="highlighthighlightactive"/>
          <w:sz w:val="28"/>
          <w:szCs w:val="28"/>
        </w:rPr>
        <w:t> 201</w:t>
      </w:r>
      <w:r w:rsidR="002A1ADA">
        <w:rPr>
          <w:rStyle w:val="highlighthighlightactive"/>
          <w:sz w:val="28"/>
          <w:szCs w:val="28"/>
        </w:rPr>
        <w:t>9</w:t>
      </w:r>
      <w:r>
        <w:rPr>
          <w:rStyle w:val="highlighthighlightactive"/>
          <w:sz w:val="28"/>
          <w:szCs w:val="28"/>
        </w:rPr>
        <w:t> </w:t>
      </w:r>
      <w:r>
        <w:rPr>
          <w:sz w:val="28"/>
          <w:szCs w:val="28"/>
        </w:rPr>
        <w:t>-</w:t>
      </w:r>
      <w:bookmarkStart w:id="12" w:name="YANDEX_67"/>
      <w:bookmarkEnd w:id="12"/>
      <w:r>
        <w:rPr>
          <w:rStyle w:val="highlighthighlightactive"/>
          <w:sz w:val="28"/>
          <w:szCs w:val="28"/>
        </w:rPr>
        <w:t> 202</w:t>
      </w:r>
      <w:r w:rsidR="002A1ADA">
        <w:rPr>
          <w:rStyle w:val="highlighthighlightactive"/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bookmarkStart w:id="13" w:name="YANDEX_68"/>
      <w:bookmarkEnd w:id="13"/>
      <w:r>
        <w:rPr>
          <w:rStyle w:val="highlighthighlightactive"/>
          <w:sz w:val="28"/>
          <w:szCs w:val="28"/>
        </w:rPr>
        <w:t> годы </w:t>
      </w:r>
      <w:r>
        <w:rPr>
          <w:sz w:val="28"/>
          <w:szCs w:val="28"/>
        </w:rPr>
        <w:t xml:space="preserve"> будет продолжена реализация целей и задач, предусмотренных в предыдущие годы, среди которых:</w:t>
      </w:r>
    </w:p>
    <w:p w:rsidR="00FB4A7E" w:rsidRDefault="00FB4A7E" w:rsidP="00FB4A7E">
      <w:pPr>
        <w:pStyle w:val="a3"/>
        <w:spacing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 проведение мониторинга и анализа муниципальных нормативных правовых актов по местным налогам с целью выработки рекомендаций по их совершенствованию и устранению нарушений, допускаемых органом местного самоуправления поселения;</w:t>
      </w:r>
    </w:p>
    <w:p w:rsidR="00FB4A7E" w:rsidRDefault="00FB4A7E" w:rsidP="00FB4A7E">
      <w:pPr>
        <w:pStyle w:val="a3"/>
        <w:spacing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- координация действий органа местного самоуправления с налоговыми органами и с главными администраторами неналоговых доходов по улучшению качества администрирования платежей и увеличению собираемости доходов в бюджет муниципального образования, повышение ответственности администраторов доходов местного бюджета за исполнение всеми плательщиками своих обязательств перед бюджетом;</w:t>
      </w:r>
    </w:p>
    <w:p w:rsidR="00FB4A7E" w:rsidRDefault="00FB4A7E" w:rsidP="00FB4A7E">
      <w:pPr>
        <w:pStyle w:val="a3"/>
        <w:spacing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взаимодействие с крупнейшими налогоплательщиками муниципального образования в целях предотвращения снижения платежей в бюджет и роста задолженности по налогам; </w:t>
      </w:r>
    </w:p>
    <w:p w:rsidR="00FB4A7E" w:rsidRDefault="00FB4A7E" w:rsidP="00FB4A7E">
      <w:pPr>
        <w:pStyle w:val="a3"/>
        <w:spacing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проведение работы с крупными недоимщиками по выявлению причин неплатежей и выработке предложений и рекомендаций по принятию мер к снижению образовавшейся задолженности; </w:t>
      </w:r>
    </w:p>
    <w:p w:rsidR="00FB4A7E" w:rsidRDefault="00FB4A7E" w:rsidP="00FB4A7E">
      <w:pPr>
        <w:pStyle w:val="a3"/>
        <w:spacing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- активизация работы органов местного самоуправления в решении вопросов, связанных с расширением налоговой базы по имущественным налогам путем выявления и включения в налогооблагаемую базу недвижимого имущества и земельных участков, которые до настоящего времени не зарегистрированы или зарегистрированы с указанием неполных сведений, необходимых для исчисления налогов;</w:t>
      </w:r>
    </w:p>
    <w:p w:rsidR="00FB4A7E" w:rsidRDefault="00FB4A7E" w:rsidP="00FB4A7E">
      <w:pPr>
        <w:pStyle w:val="a3"/>
        <w:spacing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повышение роли доходов от использования муниципального имущества поселения; </w:t>
      </w:r>
    </w:p>
    <w:p w:rsidR="00FB4A7E" w:rsidRDefault="00FB4A7E" w:rsidP="00FB4A7E">
      <w:pPr>
        <w:pStyle w:val="a3"/>
        <w:spacing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продолжение работы по инвентаризации и оптимизации имущества казны муниципального образования;  </w:t>
      </w:r>
    </w:p>
    <w:p w:rsidR="00FB4A7E" w:rsidRDefault="00FB4A7E" w:rsidP="00FB4A7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B4A7E" w:rsidRDefault="00FB4A7E" w:rsidP="00FB4A7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эффективности реализации муниципальных программ;</w:t>
      </w:r>
    </w:p>
    <w:p w:rsidR="00FB4A7E" w:rsidRDefault="00FB4A7E" w:rsidP="00FB4A7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B4A7E" w:rsidRDefault="00FB4A7E" w:rsidP="00FB4A7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 совершенствование межбюджетных отношений, повышение прозрачности, эффективности предоставления и распределения межбюджетных трансфертов, способствующих укреплению финансовой самостоятельности бюджетов муниципальных образований;</w:t>
      </w:r>
    </w:p>
    <w:p w:rsidR="00FB4A7E" w:rsidRDefault="00FB4A7E" w:rsidP="00FB4A7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B4A7E" w:rsidRDefault="00FB4A7E" w:rsidP="00FB4A7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открытости и прозрачности информации об управлении общественными финансами, расширение практики общественного участия при обсуждении и принятии бюджетных решений.</w:t>
      </w:r>
    </w:p>
    <w:p w:rsidR="00FB4A7E" w:rsidRDefault="00FB4A7E" w:rsidP="00FB4A7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FB4A7E" w:rsidRDefault="00FB4A7E" w:rsidP="00FB4A7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Style w:val="a4"/>
        </w:rPr>
      </w:pPr>
      <w:r>
        <w:rPr>
          <w:sz w:val="28"/>
          <w:szCs w:val="28"/>
        </w:rPr>
        <w:t> </w:t>
      </w:r>
      <w:r>
        <w:rPr>
          <w:rStyle w:val="a4"/>
          <w:sz w:val="28"/>
          <w:szCs w:val="28"/>
        </w:rPr>
        <w:t>2. Основные направления бюджетной политики на 201</w:t>
      </w:r>
      <w:r w:rsidR="00655909">
        <w:rPr>
          <w:rStyle w:val="a4"/>
          <w:sz w:val="28"/>
          <w:szCs w:val="28"/>
        </w:rPr>
        <w:t>9</w:t>
      </w:r>
      <w:r>
        <w:rPr>
          <w:rStyle w:val="a4"/>
          <w:sz w:val="28"/>
          <w:szCs w:val="28"/>
        </w:rPr>
        <w:t xml:space="preserve"> - 202</w:t>
      </w:r>
      <w:r w:rsidR="00655909">
        <w:rPr>
          <w:rStyle w:val="a4"/>
          <w:sz w:val="28"/>
          <w:szCs w:val="28"/>
        </w:rPr>
        <w:t>1</w:t>
      </w:r>
      <w:r>
        <w:rPr>
          <w:rStyle w:val="a4"/>
          <w:sz w:val="28"/>
          <w:szCs w:val="28"/>
        </w:rPr>
        <w:t xml:space="preserve"> годы.</w:t>
      </w:r>
    </w:p>
    <w:p w:rsidR="00FB4A7E" w:rsidRDefault="00FB4A7E" w:rsidP="00FB4A7E">
      <w:pPr>
        <w:pStyle w:val="a3"/>
        <w:spacing w:after="0" w:afterAutospacing="0"/>
        <w:ind w:firstLine="706"/>
        <w:jc w:val="both"/>
      </w:pPr>
      <w:r>
        <w:rPr>
          <w:sz w:val="28"/>
          <w:szCs w:val="28"/>
        </w:rPr>
        <w:lastRenderedPageBreak/>
        <w:t>Деятельность органов местного самоуправления муниципального образования (далее – органы местного самоуправления) должна быть направлена на решение следующих задач:</w:t>
      </w:r>
    </w:p>
    <w:p w:rsidR="00FB4A7E" w:rsidRDefault="00FB4A7E" w:rsidP="00FB4A7E">
      <w:pPr>
        <w:pStyle w:val="a3"/>
        <w:spacing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- создание условий для развития конкуренции, привлечения инвестиций и наращивания налогового потенциала муниципального образования;</w:t>
      </w:r>
    </w:p>
    <w:p w:rsidR="00FB4A7E" w:rsidRDefault="00FB4A7E" w:rsidP="00FB4A7E">
      <w:pPr>
        <w:pStyle w:val="a3"/>
        <w:spacing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реализацию мер социального характера и достижение измеримых, общественно значимых результатов, наиболее важные из которых установлены указами Президента Российской Федерации от 7 мая 2012 </w:t>
      </w:r>
      <w:r>
        <w:rPr>
          <w:rStyle w:val="highlighthighlightactive"/>
          <w:sz w:val="28"/>
          <w:szCs w:val="28"/>
        </w:rPr>
        <w:t> года </w:t>
      </w:r>
      <w:r>
        <w:rPr>
          <w:sz w:val="28"/>
          <w:szCs w:val="28"/>
        </w:rPr>
        <w:t xml:space="preserve"> № 596 – 602, 606;</w:t>
      </w:r>
    </w:p>
    <w:p w:rsidR="00FB4A7E" w:rsidRDefault="00FB4A7E" w:rsidP="00FB4A7E">
      <w:pPr>
        <w:pStyle w:val="a3"/>
        <w:spacing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значительное повышение доступности и качества оказания муниципальных услуг (переход на оказание муниципальных услуг в электронном виде, усиление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выполнением установленных показателей качества оказания услуг);</w:t>
      </w:r>
    </w:p>
    <w:p w:rsidR="00FB4A7E" w:rsidRDefault="00FB4A7E" w:rsidP="00FB4A7E">
      <w:pPr>
        <w:pStyle w:val="a3"/>
        <w:spacing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- повышение ответственности всех участников бюджетного процесса за эффективное использование бюджетных средств и результаты своей деятельности (минимизация количества внесения изменений и дополнений в решение о бюджете муниципального образования);</w:t>
      </w:r>
    </w:p>
    <w:p w:rsidR="00FB4A7E" w:rsidRDefault="00FB4A7E" w:rsidP="00FB4A7E">
      <w:pPr>
        <w:pStyle w:val="a3"/>
        <w:spacing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 обеспечение открытости и прозрачности муниципальных финансов, публичности процесса управления финансами, общедоступность информации о состоянии и развитии муниципальных финансов; </w:t>
      </w:r>
    </w:p>
    <w:p w:rsidR="00FB4A7E" w:rsidRDefault="00FB4A7E" w:rsidP="00FB4A7E">
      <w:pPr>
        <w:pStyle w:val="a3"/>
        <w:spacing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- регулярная разработка и совершенствование «Бюджета для граждан»;</w:t>
      </w:r>
    </w:p>
    <w:p w:rsidR="00FB4A7E" w:rsidRDefault="00FB4A7E" w:rsidP="00FB4A7E">
      <w:pPr>
        <w:pStyle w:val="a3"/>
        <w:spacing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открытость деятельности органов местного самоуправления по разработке, рассмотрению, утверждению и исполнению бюджетов; </w:t>
      </w:r>
    </w:p>
    <w:p w:rsidR="00FB4A7E" w:rsidRDefault="00FB4A7E" w:rsidP="00FB4A7E">
      <w:pPr>
        <w:pStyle w:val="a3"/>
        <w:spacing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активное участие граждан в </w:t>
      </w:r>
      <w:bookmarkStart w:id="14" w:name="YANDEX_59"/>
      <w:bookmarkEnd w:id="14"/>
      <w:r>
        <w:rPr>
          <w:rStyle w:val="highlighthighlightactive"/>
          <w:sz w:val="28"/>
          <w:szCs w:val="28"/>
        </w:rPr>
        <w:t> бюджетном </w:t>
      </w:r>
      <w:r>
        <w:rPr>
          <w:sz w:val="28"/>
          <w:szCs w:val="28"/>
        </w:rPr>
        <w:t xml:space="preserve"> процессе, повышение финансовой грамотности населения.</w:t>
      </w:r>
    </w:p>
    <w:p w:rsidR="00FB4A7E" w:rsidRDefault="00FB4A7E" w:rsidP="00FB4A7E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  <w:r>
        <w:rPr>
          <w:sz w:val="28"/>
          <w:szCs w:val="28"/>
        </w:rPr>
        <w:tab/>
      </w:r>
      <w:r>
        <w:rPr>
          <w:rStyle w:val="highlighthighlightactive"/>
          <w:sz w:val="28"/>
          <w:szCs w:val="28"/>
        </w:rPr>
        <w:t>Политика </w:t>
      </w:r>
      <w:r>
        <w:rPr>
          <w:sz w:val="28"/>
          <w:szCs w:val="28"/>
        </w:rPr>
        <w:t xml:space="preserve"> расходования </w:t>
      </w:r>
      <w:bookmarkStart w:id="15" w:name="YANDEX_72"/>
      <w:bookmarkEnd w:id="15"/>
      <w:r>
        <w:rPr>
          <w:rStyle w:val="highlighthighlightactive"/>
          <w:sz w:val="28"/>
          <w:szCs w:val="28"/>
        </w:rPr>
        <w:t> бюджетных </w:t>
      </w:r>
      <w:r>
        <w:rPr>
          <w:sz w:val="28"/>
          <w:szCs w:val="28"/>
        </w:rPr>
        <w:t xml:space="preserve"> средств в муниципальном образовании </w:t>
      </w:r>
      <w:bookmarkStart w:id="16" w:name="YANDEX_73"/>
      <w:bookmarkEnd w:id="16"/>
      <w:r>
        <w:rPr>
          <w:rStyle w:val="highlighthighlightactive"/>
          <w:sz w:val="28"/>
          <w:szCs w:val="28"/>
        </w:rPr>
        <w:t> на </w:t>
      </w:r>
      <w:r>
        <w:rPr>
          <w:sz w:val="28"/>
          <w:szCs w:val="28"/>
        </w:rPr>
        <w:t xml:space="preserve"> </w:t>
      </w:r>
      <w:bookmarkStart w:id="17" w:name="YANDEX_74"/>
      <w:bookmarkEnd w:id="17"/>
      <w:r>
        <w:rPr>
          <w:rStyle w:val="highlighthighlightactive"/>
          <w:sz w:val="28"/>
          <w:szCs w:val="28"/>
        </w:rPr>
        <w:t> 201</w:t>
      </w:r>
      <w:r w:rsidR="00655909">
        <w:rPr>
          <w:rStyle w:val="highlighthighlightactive"/>
          <w:sz w:val="28"/>
          <w:szCs w:val="28"/>
        </w:rPr>
        <w:t>9</w:t>
      </w:r>
      <w:r>
        <w:rPr>
          <w:sz w:val="28"/>
          <w:szCs w:val="28"/>
        </w:rPr>
        <w:t>-</w:t>
      </w:r>
      <w:bookmarkStart w:id="18" w:name="YANDEX_75"/>
      <w:bookmarkEnd w:id="18"/>
      <w:r>
        <w:rPr>
          <w:rStyle w:val="highlighthighlightactive"/>
          <w:sz w:val="28"/>
          <w:szCs w:val="28"/>
        </w:rPr>
        <w:t> 202</w:t>
      </w:r>
      <w:r w:rsidR="00655909">
        <w:rPr>
          <w:rStyle w:val="highlighthighlightactive"/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bookmarkStart w:id="19" w:name="YANDEX_76"/>
      <w:bookmarkEnd w:id="19"/>
      <w:r>
        <w:rPr>
          <w:rStyle w:val="highlighthighlightactive"/>
          <w:sz w:val="28"/>
          <w:szCs w:val="28"/>
        </w:rPr>
        <w:t> годы </w:t>
      </w:r>
      <w:r>
        <w:rPr>
          <w:sz w:val="28"/>
          <w:szCs w:val="28"/>
        </w:rPr>
        <w:t xml:space="preserve"> должна быть направлена на обеспечение решения приоритетных задач социально-экономического развития.</w:t>
      </w:r>
    </w:p>
    <w:p w:rsidR="00FB4A7E" w:rsidRDefault="00FB4A7E" w:rsidP="00FB4A7E">
      <w:pPr>
        <w:pStyle w:val="a3"/>
        <w:spacing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Учитывая отсутствие возможностей для наращивания общего объема расходов бюджета муниципального образования, необходимость снижения дефицита бюджета муниципального образования и муниципального долга муниципального образования, органам местного самоуправления при проведении </w:t>
      </w:r>
      <w:bookmarkStart w:id="20" w:name="YANDEX_79"/>
      <w:bookmarkEnd w:id="20"/>
      <w:r>
        <w:rPr>
          <w:rStyle w:val="highlighthighlightactive"/>
          <w:sz w:val="28"/>
          <w:szCs w:val="28"/>
        </w:rPr>
        <w:t> политики </w:t>
      </w:r>
      <w:r>
        <w:rPr>
          <w:sz w:val="28"/>
          <w:szCs w:val="28"/>
        </w:rPr>
        <w:t xml:space="preserve"> расходования бюджетных сре</w:t>
      </w:r>
      <w:proofErr w:type="gramStart"/>
      <w:r>
        <w:rPr>
          <w:sz w:val="28"/>
          <w:szCs w:val="28"/>
        </w:rPr>
        <w:t>дств в с</w:t>
      </w:r>
      <w:proofErr w:type="gramEnd"/>
      <w:r>
        <w:rPr>
          <w:sz w:val="28"/>
          <w:szCs w:val="28"/>
        </w:rPr>
        <w:t>оответствующих отраслях следует придерживаться следующих принципов:</w:t>
      </w:r>
    </w:p>
    <w:p w:rsidR="00FB4A7E" w:rsidRDefault="00FB4A7E" w:rsidP="00FB4A7E">
      <w:pPr>
        <w:pStyle w:val="a3"/>
        <w:spacing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 осуществлять планирование бюджетных ассигнований исходя из безусловного исполнения действующих расходных обязательств и необходимости сдерживания роста бюджетных расходов. </w:t>
      </w:r>
    </w:p>
    <w:p w:rsidR="00FB4A7E" w:rsidRDefault="00FB4A7E" w:rsidP="00FB4A7E">
      <w:pPr>
        <w:pStyle w:val="a3"/>
        <w:spacing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- принимать новые расходные обязательства только при условии наличия финансовых ресурсов на весь период их действия и соответствия их приоритетным направлениям социально-экономического развития;</w:t>
      </w:r>
    </w:p>
    <w:p w:rsidR="00FB4A7E" w:rsidRDefault="00FB4A7E" w:rsidP="00FB4A7E">
      <w:pPr>
        <w:pStyle w:val="a3"/>
        <w:spacing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- реализация приоритетных направлений социально-экономического развития должна осуществляться в основном за счет выявления внутренних резервов и их перераспределения.</w:t>
      </w:r>
    </w:p>
    <w:p w:rsidR="00FB4A7E" w:rsidRDefault="00FB4A7E" w:rsidP="00FB4A7E">
      <w:pPr>
        <w:pStyle w:val="a3"/>
        <w:spacing w:after="0" w:afterAutospacing="0"/>
        <w:ind w:firstLine="56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Высвобождаемые в результате реализации мер по оптимизации расходов бюджета муниципального образования ресурсы в первоочередном порядке направляются на финансовое обеспечение задач, сформулированных в Указах Президента Российской Федерации от 7 мая 2012 года.</w:t>
      </w:r>
    </w:p>
    <w:p w:rsidR="00FB4A7E" w:rsidRDefault="00FB4A7E" w:rsidP="00FB4A7E">
      <w:pPr>
        <w:pStyle w:val="a3"/>
        <w:spacing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Для повышения финансовых возможностей за счет внутренних резервов органам местного самоуправления необходимо повысить эффективность бюджетных расходов в целом, в том числе за счет оптимизации сети муниципальных учреждений муниципального образования, а также за счёт реализации мероприятий по ресурсосбережению.</w:t>
      </w:r>
    </w:p>
    <w:p w:rsidR="00FB4A7E" w:rsidRDefault="00FB4A7E" w:rsidP="00FB4A7E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целях обеспечения дополнительных ресурсов необходимо осуществить оптимизацию бюджетных расходов, проведение структурных преобразований и изменений в рамках действующего значительного объема бюджетных обязательств. </w:t>
      </w:r>
    </w:p>
    <w:p w:rsidR="00FB4A7E" w:rsidRDefault="00FB4A7E" w:rsidP="00FB4A7E">
      <w:pPr>
        <w:pStyle w:val="a3"/>
        <w:spacing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В предстоящем периоде необходимо продолжить работу по повышению качества и доступности предоставляемых муниципальных услуг. </w:t>
      </w:r>
    </w:p>
    <w:p w:rsidR="00FB4A7E" w:rsidRDefault="00FB4A7E" w:rsidP="00FB4A7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FB4A7E" w:rsidRDefault="00FB4A7E" w:rsidP="00FB4A7E">
      <w:pPr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3. Политика в области формирования межбюджетных отношений.</w:t>
      </w:r>
    </w:p>
    <w:p w:rsidR="00FB4A7E" w:rsidRDefault="00FB4A7E" w:rsidP="00FB4A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B4A7E" w:rsidRDefault="00FB4A7E" w:rsidP="00FB4A7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Поддержка мер по обеспечению сбалансированности и поддержка платежеспособности местных бюджетов является одной из первоочередных задач, стоящих перед Администрацией </w:t>
      </w:r>
      <w:proofErr w:type="spellStart"/>
      <w:r w:rsidR="00241389">
        <w:rPr>
          <w:sz w:val="28"/>
          <w:szCs w:val="28"/>
        </w:rPr>
        <w:t>Евдаковского</w:t>
      </w:r>
      <w:proofErr w:type="spellEnd"/>
      <w:r>
        <w:rPr>
          <w:sz w:val="28"/>
          <w:szCs w:val="28"/>
        </w:rPr>
        <w:t xml:space="preserve"> сельского поселения. </w:t>
      </w:r>
    </w:p>
    <w:p w:rsidR="00FB4A7E" w:rsidRDefault="00FB4A7E" w:rsidP="00FB4A7E">
      <w:pPr>
        <w:jc w:val="both"/>
        <w:rPr>
          <w:sz w:val="28"/>
          <w:szCs w:val="28"/>
        </w:rPr>
      </w:pPr>
      <w:r>
        <w:rPr>
          <w:sz w:val="28"/>
          <w:szCs w:val="28"/>
        </w:rPr>
        <w:t>Межбюджетные отношения на 201</w:t>
      </w:r>
      <w:r w:rsidR="00655909">
        <w:rPr>
          <w:sz w:val="28"/>
          <w:szCs w:val="28"/>
        </w:rPr>
        <w:t>9</w:t>
      </w:r>
      <w:r>
        <w:rPr>
          <w:sz w:val="28"/>
          <w:szCs w:val="28"/>
        </w:rPr>
        <w:t xml:space="preserve"> год будут формироваться в соответствии с требованиями Бюджетного кодекса Российской Федерации, закона Воронежской области "О межбюджетных отношениях в Воронежской области".</w:t>
      </w:r>
    </w:p>
    <w:p w:rsidR="00FB4A7E" w:rsidRDefault="00FB4A7E" w:rsidP="00FB4A7E">
      <w:pPr>
        <w:pStyle w:val="western"/>
        <w:spacing w:after="0" w:afterAutospacing="0"/>
        <w:ind w:firstLine="706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Политика в области межбюджетных отношений также предполагает осуществление органами местного самоуправления муниципального образования </w:t>
      </w:r>
      <w:proofErr w:type="gramStart"/>
      <w:r>
        <w:rPr>
          <w:color w:val="000000"/>
          <w:sz w:val="28"/>
          <w:szCs w:val="28"/>
        </w:rPr>
        <w:t>контроля за</w:t>
      </w:r>
      <w:proofErr w:type="gramEnd"/>
      <w:r>
        <w:rPr>
          <w:color w:val="000000"/>
          <w:sz w:val="28"/>
          <w:szCs w:val="28"/>
        </w:rPr>
        <w:t xml:space="preserve"> соблюдением органами местного самоуправления поселений основных условий предоставления межбюджетных трансфертов, </w:t>
      </w:r>
      <w:r>
        <w:rPr>
          <w:color w:val="000000"/>
          <w:sz w:val="28"/>
          <w:szCs w:val="28"/>
        </w:rPr>
        <w:lastRenderedPageBreak/>
        <w:t>что будет способствовать повышению финансовой дисциплины, уровня платежеспособности и качества управления муниципальными финансами.</w:t>
      </w:r>
    </w:p>
    <w:p w:rsidR="00FB4A7E" w:rsidRDefault="00FB4A7E" w:rsidP="00FB4A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B4A7E" w:rsidRDefault="00FB4A7E" w:rsidP="00FB4A7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ab/>
      </w:r>
    </w:p>
    <w:p w:rsidR="00FB4A7E" w:rsidRDefault="00FB4A7E" w:rsidP="0065590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4. Совершенствование управления исполнением местного бюджета</w:t>
      </w:r>
    </w:p>
    <w:p w:rsidR="00FB4A7E" w:rsidRDefault="00FB4A7E" w:rsidP="00FB4A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</w:p>
    <w:p w:rsidR="00FB4A7E" w:rsidRDefault="00FB4A7E" w:rsidP="0024138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Управление исполнением местного бюджета в первую очередь</w:t>
      </w:r>
      <w:r w:rsidR="00241389">
        <w:rPr>
          <w:sz w:val="28"/>
          <w:szCs w:val="28"/>
        </w:rPr>
        <w:t xml:space="preserve"> </w:t>
      </w:r>
      <w:r>
        <w:rPr>
          <w:sz w:val="28"/>
          <w:szCs w:val="28"/>
        </w:rPr>
        <w:t>ориентировано на повышение эффективности и строгое соблюдение</w:t>
      </w:r>
      <w:r w:rsidR="00241389">
        <w:rPr>
          <w:sz w:val="28"/>
          <w:szCs w:val="28"/>
        </w:rPr>
        <w:t xml:space="preserve"> </w:t>
      </w:r>
      <w:r>
        <w:rPr>
          <w:sz w:val="28"/>
          <w:szCs w:val="28"/>
        </w:rPr>
        <w:t>бюджетной дисциплины всеми участниками бюджетного процесса,</w:t>
      </w:r>
    </w:p>
    <w:p w:rsidR="00FB4A7E" w:rsidRDefault="00FB4A7E" w:rsidP="00FB4A7E">
      <w:pPr>
        <w:jc w:val="both"/>
        <w:rPr>
          <w:sz w:val="28"/>
          <w:szCs w:val="28"/>
        </w:rPr>
      </w:pPr>
      <w:r>
        <w:rPr>
          <w:sz w:val="28"/>
          <w:szCs w:val="28"/>
        </w:rPr>
        <w:t>включая:</w:t>
      </w:r>
    </w:p>
    <w:p w:rsidR="00FB4A7E" w:rsidRDefault="00FB4A7E" w:rsidP="00FB4A7E">
      <w:pPr>
        <w:jc w:val="both"/>
        <w:rPr>
          <w:sz w:val="28"/>
          <w:szCs w:val="28"/>
        </w:rPr>
      </w:pPr>
      <w:r>
        <w:rPr>
          <w:sz w:val="28"/>
          <w:szCs w:val="28"/>
        </w:rPr>
        <w:t>-    совершенствование управления ликвидностью местного бюджета в целях эффективного использования бюджетных средств;</w:t>
      </w:r>
    </w:p>
    <w:p w:rsidR="00FB4A7E" w:rsidRDefault="00FB4A7E" w:rsidP="00FB4A7E">
      <w:pPr>
        <w:jc w:val="both"/>
        <w:rPr>
          <w:sz w:val="28"/>
          <w:szCs w:val="28"/>
        </w:rPr>
      </w:pPr>
      <w:r>
        <w:rPr>
          <w:sz w:val="28"/>
          <w:szCs w:val="28"/>
        </w:rPr>
        <w:t>-    исполнение местного бюджета на основе кассового плана;</w:t>
      </w:r>
    </w:p>
    <w:p w:rsidR="00FB4A7E" w:rsidRDefault="00FB4A7E" w:rsidP="00FB4A7E">
      <w:pPr>
        <w:jc w:val="both"/>
        <w:rPr>
          <w:sz w:val="28"/>
          <w:szCs w:val="28"/>
        </w:rPr>
      </w:pPr>
      <w:r>
        <w:rPr>
          <w:sz w:val="28"/>
          <w:szCs w:val="28"/>
        </w:rPr>
        <w:t>-    прогнозирование кассовых разрывов при исполнении местного бюджета и резервов их покрытия;</w:t>
      </w:r>
    </w:p>
    <w:p w:rsidR="00FB4A7E" w:rsidRDefault="00FB4A7E" w:rsidP="00FB4A7E">
      <w:pPr>
        <w:jc w:val="both"/>
        <w:rPr>
          <w:sz w:val="28"/>
          <w:szCs w:val="28"/>
        </w:rPr>
      </w:pPr>
      <w:r>
        <w:rPr>
          <w:sz w:val="28"/>
          <w:szCs w:val="28"/>
        </w:rPr>
        <w:t>-   контроль за целевым и эффективным использованием бюджетных средств;</w:t>
      </w:r>
    </w:p>
    <w:p w:rsidR="00FB4A7E" w:rsidRDefault="00FB4A7E" w:rsidP="00FB4A7E">
      <w:pPr>
        <w:jc w:val="both"/>
        <w:rPr>
          <w:sz w:val="28"/>
          <w:szCs w:val="28"/>
        </w:rPr>
      </w:pPr>
      <w:r>
        <w:rPr>
          <w:sz w:val="28"/>
          <w:szCs w:val="28"/>
        </w:rPr>
        <w:t>- повышение качества бюджетного учета и бюджетной отчетности.</w:t>
      </w:r>
    </w:p>
    <w:p w:rsidR="00FB4A7E" w:rsidRDefault="00FB4A7E" w:rsidP="00FB4A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B4A7E" w:rsidRDefault="00FB4A7E" w:rsidP="00FB4A7E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ab/>
      </w:r>
      <w:r w:rsidRPr="00655909">
        <w:rPr>
          <w:b/>
          <w:sz w:val="28"/>
          <w:szCs w:val="28"/>
        </w:rPr>
        <w:t>5</w:t>
      </w:r>
      <w:r>
        <w:rPr>
          <w:b/>
          <w:sz w:val="28"/>
          <w:szCs w:val="28"/>
        </w:rPr>
        <w:t>. Политика в сфере финансового контроля.</w:t>
      </w:r>
    </w:p>
    <w:p w:rsidR="00FB4A7E" w:rsidRDefault="00FB4A7E" w:rsidP="00FB4A7E">
      <w:pPr>
        <w:jc w:val="both"/>
        <w:rPr>
          <w:sz w:val="28"/>
          <w:szCs w:val="28"/>
        </w:rPr>
      </w:pPr>
    </w:p>
    <w:p w:rsidR="00FB4A7E" w:rsidRDefault="00FB4A7E" w:rsidP="00FB4A7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Повышению качества управления бюджетным процессом будет способствовать совершенствование организации внутреннего муниципального финансового контроля и контроля в сфере размещения заказов, ориентирования системы финансового контроля и контроля в сфере размещения заказов не только на выявление, но и на предотвращение нарушений законодательства.</w:t>
      </w:r>
    </w:p>
    <w:p w:rsidR="00FB4A7E" w:rsidRDefault="00FB4A7E" w:rsidP="00FB4A7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Деятельность Администрации </w:t>
      </w:r>
      <w:proofErr w:type="spellStart"/>
      <w:r w:rsidR="00AB3F63">
        <w:rPr>
          <w:sz w:val="28"/>
          <w:szCs w:val="28"/>
        </w:rPr>
        <w:t>Евдаковского</w:t>
      </w:r>
      <w:proofErr w:type="spellEnd"/>
      <w:r>
        <w:rPr>
          <w:sz w:val="28"/>
          <w:szCs w:val="28"/>
        </w:rPr>
        <w:t xml:space="preserve"> сельского поселения в сфере финансового контроля будет направлена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FB4A7E" w:rsidRDefault="00FB4A7E" w:rsidP="00FB4A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усиление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эффективным управлением и распоряжением имуществом, находящимся в муниципальной собственности </w:t>
      </w:r>
      <w:proofErr w:type="spellStart"/>
      <w:r w:rsidR="00AB3F63">
        <w:rPr>
          <w:sz w:val="28"/>
          <w:szCs w:val="28"/>
        </w:rPr>
        <w:t>Евдаковского</w:t>
      </w:r>
      <w:proofErr w:type="spellEnd"/>
      <w:r>
        <w:rPr>
          <w:sz w:val="28"/>
          <w:szCs w:val="28"/>
        </w:rPr>
        <w:t xml:space="preserve"> сельского поселения, поступлением в местный бюджет средств от его использования и распоряжения;</w:t>
      </w:r>
    </w:p>
    <w:p w:rsidR="00FB4A7E" w:rsidRDefault="00FB4A7E" w:rsidP="00FB4A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усиление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размещением заказов и исполнением контрактов, договоров, заключенных по итогам таких размещений, в целях эффективного использования средств местного бюджета</w:t>
      </w:r>
      <w:r w:rsidR="00F930C9">
        <w:rPr>
          <w:sz w:val="28"/>
          <w:szCs w:val="28"/>
        </w:rPr>
        <w:t xml:space="preserve"> </w:t>
      </w:r>
      <w:proofErr w:type="spellStart"/>
      <w:r w:rsidR="00F930C9">
        <w:rPr>
          <w:sz w:val="28"/>
          <w:szCs w:val="28"/>
        </w:rPr>
        <w:t>Евдаковского</w:t>
      </w:r>
      <w:proofErr w:type="spellEnd"/>
      <w:r w:rsidR="00F930C9" w:rsidRPr="00F930C9">
        <w:rPr>
          <w:sz w:val="28"/>
          <w:szCs w:val="28"/>
        </w:rPr>
        <w:t xml:space="preserve"> сельского поселения и внебюджетных источников финансирования органами местного самоуправления </w:t>
      </w:r>
      <w:proofErr w:type="spellStart"/>
      <w:r w:rsidR="00F930C9">
        <w:rPr>
          <w:sz w:val="28"/>
          <w:szCs w:val="28"/>
        </w:rPr>
        <w:t>Евдаковского</w:t>
      </w:r>
      <w:proofErr w:type="spellEnd"/>
      <w:r w:rsidR="00F930C9" w:rsidRPr="00F930C9">
        <w:rPr>
          <w:sz w:val="28"/>
          <w:szCs w:val="28"/>
        </w:rPr>
        <w:t xml:space="preserve"> сельского поселения Каменского муниципального района и муниципальными учреждениями</w:t>
      </w:r>
      <w:r>
        <w:rPr>
          <w:sz w:val="28"/>
          <w:szCs w:val="28"/>
        </w:rPr>
        <w:t>;</w:t>
      </w:r>
    </w:p>
    <w:p w:rsidR="00FB4A7E" w:rsidRDefault="00FB4A7E" w:rsidP="00FB4A7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усиление муниципального финансового </w:t>
      </w:r>
      <w:proofErr w:type="gramStart"/>
      <w:r>
        <w:rPr>
          <w:sz w:val="28"/>
          <w:szCs w:val="28"/>
        </w:rPr>
        <w:t>контроля за</w:t>
      </w:r>
      <w:proofErr w:type="gramEnd"/>
      <w:r>
        <w:rPr>
          <w:sz w:val="28"/>
          <w:szCs w:val="28"/>
        </w:rPr>
        <w:t xml:space="preserve"> операциями с бюджетными средствами;</w:t>
      </w:r>
    </w:p>
    <w:p w:rsidR="00FB4A7E" w:rsidRDefault="00FB4A7E" w:rsidP="00FB4A7E">
      <w:pPr>
        <w:jc w:val="both"/>
        <w:rPr>
          <w:sz w:val="28"/>
          <w:szCs w:val="28"/>
        </w:rPr>
      </w:pPr>
      <w:r>
        <w:rPr>
          <w:sz w:val="28"/>
          <w:szCs w:val="28"/>
        </w:rPr>
        <w:t>- обеспечение целевого и эффективного использования целевых средств  местного бюджета.</w:t>
      </w:r>
    </w:p>
    <w:p w:rsidR="00FB4A7E" w:rsidRDefault="00FB4A7E" w:rsidP="00FB4A7E">
      <w:pPr>
        <w:jc w:val="both"/>
      </w:pPr>
      <w:r>
        <w:t xml:space="preserve"> </w:t>
      </w:r>
    </w:p>
    <w:p w:rsidR="00FB4A7E" w:rsidRDefault="00FB4A7E" w:rsidP="00FB4A7E">
      <w:pPr>
        <w:jc w:val="both"/>
        <w:rPr>
          <w:sz w:val="28"/>
          <w:szCs w:val="28"/>
        </w:rPr>
      </w:pPr>
      <w:r>
        <w:rPr>
          <w:sz w:val="28"/>
          <w:szCs w:val="28"/>
        </w:rPr>
        <w:t>Особое внимание должно быть уделено контролю:</w:t>
      </w:r>
    </w:p>
    <w:p w:rsidR="00FB4A7E" w:rsidRDefault="00FB4A7E" w:rsidP="00F930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 за соблюдением законодательства Российской Федерации в сфере размещения заказов на поставки товаров, выполнение работ, оказание услуг для государственных и муниципальных нужд с учетом реформирования системы размещения заказов, создания и развития контрактной системы в сфере закупок товаров, работ, услуг для обеспечения муниципальных нужд;</w:t>
      </w:r>
    </w:p>
    <w:p w:rsidR="00FB4A7E" w:rsidRDefault="00FB4A7E" w:rsidP="00FB4A7E">
      <w:pPr>
        <w:pStyle w:val="a3"/>
        <w:spacing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>- за целевым и эффективным использованием бюджетных средств, направляемых на строительство и ремонт объектов муниципальной собственности муниципального образования.</w:t>
      </w:r>
    </w:p>
    <w:p w:rsidR="00C45922" w:rsidRDefault="00C45922" w:rsidP="00FB4A7E">
      <w:pPr>
        <w:pStyle w:val="a3"/>
        <w:spacing w:after="0" w:afterAutospacing="0"/>
        <w:ind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45922">
        <w:rPr>
          <w:sz w:val="28"/>
          <w:szCs w:val="28"/>
        </w:rPr>
        <w:t>за погашением и недопущением образования кредиторской задолженности по всем видам бюджетных обязательств.</w:t>
      </w:r>
    </w:p>
    <w:p w:rsidR="00FB4A7E" w:rsidRDefault="00FB4A7E"/>
    <w:sectPr w:rsidR="00FB4A7E" w:rsidSect="007864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3785"/>
    <w:rsid w:val="001422CF"/>
    <w:rsid w:val="001A5F12"/>
    <w:rsid w:val="00241389"/>
    <w:rsid w:val="002A1ADA"/>
    <w:rsid w:val="003A38CD"/>
    <w:rsid w:val="00542477"/>
    <w:rsid w:val="005740CF"/>
    <w:rsid w:val="005D5016"/>
    <w:rsid w:val="00655909"/>
    <w:rsid w:val="0078646C"/>
    <w:rsid w:val="00AB3F63"/>
    <w:rsid w:val="00BA3785"/>
    <w:rsid w:val="00C45922"/>
    <w:rsid w:val="00C6219C"/>
    <w:rsid w:val="00D9184D"/>
    <w:rsid w:val="00DC6CB3"/>
    <w:rsid w:val="00F44CB0"/>
    <w:rsid w:val="00F930C9"/>
    <w:rsid w:val="00FB4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3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FB4A7E"/>
    <w:pPr>
      <w:spacing w:before="100" w:beforeAutospacing="1" w:after="100" w:afterAutospacing="1"/>
    </w:pPr>
  </w:style>
  <w:style w:type="paragraph" w:customStyle="1" w:styleId="western">
    <w:name w:val="western"/>
    <w:basedOn w:val="a"/>
    <w:rsid w:val="00FB4A7E"/>
    <w:pPr>
      <w:spacing w:before="100" w:beforeAutospacing="1" w:after="100" w:afterAutospacing="1"/>
    </w:pPr>
  </w:style>
  <w:style w:type="character" w:customStyle="1" w:styleId="highlighthighlightactive">
    <w:name w:val="highlight highlight_active"/>
    <w:basedOn w:val="a0"/>
    <w:rsid w:val="00FB4A7E"/>
  </w:style>
  <w:style w:type="character" w:styleId="a4">
    <w:name w:val="Strong"/>
    <w:basedOn w:val="a0"/>
    <w:qFormat/>
    <w:rsid w:val="00FB4A7E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5D501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D501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336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7</Pages>
  <Words>1890</Words>
  <Characters>10774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14</cp:revision>
  <cp:lastPrinted>2018-12-14T09:18:00Z</cp:lastPrinted>
  <dcterms:created xsi:type="dcterms:W3CDTF">2017-11-27T05:12:00Z</dcterms:created>
  <dcterms:modified xsi:type="dcterms:W3CDTF">2018-12-14T09:20:00Z</dcterms:modified>
</cp:coreProperties>
</file>