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2DD1" w:rsidRDefault="00402DD1" w:rsidP="00402DD1">
      <w:pPr>
        <w:suppressAutoHyphens/>
        <w:spacing w:after="0" w:line="240" w:lineRule="auto"/>
        <w:jc w:val="right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ПРОЕКТ</w:t>
      </w:r>
    </w:p>
    <w:p w:rsidR="007C51BF" w:rsidRPr="007C51BF" w:rsidRDefault="007C51BF" w:rsidP="007C51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7C51BF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 xml:space="preserve">АДМИНИСТРАЦИЯ ЕВДАКОВСКОГО СЕЛЬСКОГО ПОСЕЛЕНИЯ КАМЕНСКОГО МУНИЦИПАЛЬНОГО РАЙОНА </w:t>
      </w:r>
    </w:p>
    <w:p w:rsidR="007C51BF" w:rsidRPr="007C51BF" w:rsidRDefault="007C51BF" w:rsidP="007C51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  <w:r w:rsidRPr="007C51BF"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  <w:t>ВОРОНЕЖСКОЙ ОБЛАСТИ</w:t>
      </w:r>
    </w:p>
    <w:p w:rsidR="007C51BF" w:rsidRPr="007C51BF" w:rsidRDefault="007C51BF" w:rsidP="007C51BF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b/>
          <w:color w:val="auto"/>
          <w:sz w:val="28"/>
          <w:szCs w:val="28"/>
          <w:lang w:eastAsia="ru-RU"/>
        </w:rPr>
      </w:pPr>
    </w:p>
    <w:p w:rsidR="007C51BF" w:rsidRPr="007C51BF" w:rsidRDefault="007C51BF" w:rsidP="007C51BF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color w:val="auto"/>
          <w:sz w:val="32"/>
          <w:szCs w:val="32"/>
          <w:lang w:eastAsia="ru-RU"/>
        </w:rPr>
      </w:pPr>
      <w:r w:rsidRPr="007C51BF">
        <w:rPr>
          <w:rFonts w:ascii="Times New Roman" w:eastAsia="Times New Roman" w:hAnsi="Times New Roman"/>
          <w:b/>
          <w:color w:val="auto"/>
          <w:sz w:val="32"/>
          <w:szCs w:val="32"/>
          <w:lang w:eastAsia="ru-RU"/>
        </w:rPr>
        <w:t>ПОСТАНОВЛЕНИЕ</w:t>
      </w:r>
    </w:p>
    <w:p w:rsidR="00A014DA" w:rsidRDefault="00EF4051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A014DA" w:rsidRPr="007C51BF" w:rsidRDefault="00CA45EB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«__» </w:t>
      </w:r>
      <w:r w:rsidR="00EF4051" w:rsidRPr="007C51BF"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___________2018 г.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№ __</w:t>
      </w:r>
    </w:p>
    <w:p w:rsidR="00A014DA" w:rsidRPr="007C51BF" w:rsidRDefault="00A014DA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EF405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A014DA" w:rsidRDefault="00EF4051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r w:rsidR="00A84E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05976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A84E0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A84E03" w:rsidRDefault="00EF4051" w:rsidP="00A84E03">
      <w:pPr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</w:t>
      </w:r>
      <w:r w:rsidRPr="00A84E03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A84E03" w:rsidRPr="00A84E03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7C51BF">
        <w:rPr>
          <w:rFonts w:ascii="Times New Roman" w:eastAsia="Times New Roman" w:hAnsi="Times New Roman"/>
          <w:sz w:val="28"/>
          <w:szCs w:val="28"/>
          <w:lang w:eastAsia="ru-RU"/>
        </w:rPr>
        <w:t>02.10</w:t>
      </w:r>
      <w:r w:rsidRPr="00A84E0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.2017 года № </w:t>
      </w:r>
      <w:r w:rsidR="007C51B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</w:t>
      </w:r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</w:rPr>
        <w:t>б утверждении административного регламента</w:t>
      </w:r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 предоставлению администрацией </w:t>
      </w:r>
      <w:proofErr w:type="spellStart"/>
      <w:r w:rsidR="007C51BF">
        <w:rPr>
          <w:rFonts w:ascii="Times New Roman" w:hAnsi="Times New Roman"/>
          <w:sz w:val="28"/>
          <w:szCs w:val="28"/>
        </w:rPr>
        <w:t>Евдаковского</w:t>
      </w:r>
      <w:proofErr w:type="spellEnd"/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поселения Каменского муниципального </w:t>
      </w:r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района Воронежской области муниципальной услуги</w:t>
      </w:r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«Предоставление в собственность, аренду </w:t>
      </w:r>
      <w:proofErr w:type="gramStart"/>
      <w:r>
        <w:rPr>
          <w:rFonts w:ascii="Times New Roman" w:hAnsi="Times New Roman"/>
          <w:sz w:val="28"/>
          <w:szCs w:val="28"/>
        </w:rPr>
        <w:t>земельного</w:t>
      </w:r>
      <w:proofErr w:type="gramEnd"/>
    </w:p>
    <w:p w:rsidR="00A84E03" w:rsidRDefault="00EF4051" w:rsidP="00A84E03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участка, находящегося в муниципальной собственности </w:t>
      </w:r>
    </w:p>
    <w:p w:rsidR="00A014DA" w:rsidRDefault="00EF4051" w:rsidP="00A84E03">
      <w:pPr>
        <w:spacing w:after="0" w:line="240" w:lineRule="auto"/>
      </w:pPr>
      <w:r>
        <w:rPr>
          <w:rFonts w:ascii="Times New Roman" w:hAnsi="Times New Roman"/>
          <w:sz w:val="28"/>
          <w:szCs w:val="28"/>
        </w:rPr>
        <w:t>на торгах»»</w:t>
      </w:r>
      <w:r w:rsidR="00BB5CE8">
        <w:rPr>
          <w:rFonts w:ascii="Times New Roman" w:hAnsi="Times New Roman"/>
          <w:sz w:val="28"/>
          <w:szCs w:val="28"/>
        </w:rPr>
        <w:t xml:space="preserve"> (</w:t>
      </w:r>
      <w:r w:rsidR="00BB5CE8" w:rsidRPr="00BB5CE8">
        <w:rPr>
          <w:rFonts w:ascii="Times New Roman" w:hAnsi="Times New Roman"/>
          <w:sz w:val="28"/>
          <w:szCs w:val="28"/>
        </w:rPr>
        <w:t>в редакции от 06.12.2017 г. № 64, от 09.07.2018 г. №34</w:t>
      </w:r>
      <w:r w:rsidR="00BB5CE8">
        <w:rPr>
          <w:rFonts w:ascii="Times New Roman" w:hAnsi="Times New Roman"/>
          <w:sz w:val="28"/>
          <w:szCs w:val="28"/>
        </w:rPr>
        <w:t>)</w:t>
      </w:r>
    </w:p>
    <w:p w:rsidR="00A014DA" w:rsidRDefault="00A014D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030023">
      <w:pPr>
        <w:pStyle w:val="Style7"/>
        <w:widowControl/>
        <w:spacing w:line="240" w:lineRule="auto"/>
      </w:pPr>
      <w:r w:rsidRPr="00030023">
        <w:rPr>
          <w:rStyle w:val="FontStyle16"/>
          <w:sz w:val="28"/>
          <w:szCs w:val="28"/>
        </w:rPr>
        <w:t xml:space="preserve">В соответствии с </w:t>
      </w:r>
      <w:r>
        <w:rPr>
          <w:rStyle w:val="FontStyle16"/>
          <w:sz w:val="28"/>
          <w:szCs w:val="28"/>
        </w:rPr>
        <w:t>э</w:t>
      </w:r>
      <w:r w:rsidRPr="00030023">
        <w:rPr>
          <w:rStyle w:val="FontStyle16"/>
          <w:sz w:val="28"/>
          <w:szCs w:val="28"/>
        </w:rPr>
        <w:t xml:space="preserve">кспертным заключением </w:t>
      </w:r>
      <w:r>
        <w:rPr>
          <w:rStyle w:val="FontStyle16"/>
          <w:sz w:val="28"/>
          <w:szCs w:val="28"/>
        </w:rPr>
        <w:t>п</w:t>
      </w:r>
      <w:r w:rsidRPr="00030023">
        <w:rPr>
          <w:rStyle w:val="FontStyle16"/>
          <w:sz w:val="28"/>
          <w:szCs w:val="28"/>
        </w:rPr>
        <w:t xml:space="preserve">равового управления </w:t>
      </w:r>
      <w:r>
        <w:rPr>
          <w:rStyle w:val="FontStyle16"/>
          <w:sz w:val="28"/>
          <w:szCs w:val="28"/>
        </w:rPr>
        <w:t>п</w:t>
      </w:r>
      <w:r w:rsidRPr="00030023">
        <w:rPr>
          <w:rStyle w:val="FontStyle16"/>
          <w:sz w:val="28"/>
          <w:szCs w:val="28"/>
        </w:rPr>
        <w:t>равительства Воронежской области,</w:t>
      </w:r>
      <w:r>
        <w:rPr>
          <w:rStyle w:val="FontStyle16"/>
          <w:sz w:val="28"/>
          <w:szCs w:val="28"/>
        </w:rPr>
        <w:t xml:space="preserve"> </w:t>
      </w:r>
      <w:r w:rsidR="00EF4051">
        <w:rPr>
          <w:rStyle w:val="FontStyle16"/>
          <w:sz w:val="28"/>
          <w:szCs w:val="28"/>
        </w:rPr>
        <w:t xml:space="preserve"> Федеральным законом от 27.07.2010 г. № 210-Ф3 «Об организации предоставления государственных и муниципальных услуг», в целях приведения нормативных правовых актов администрации </w:t>
      </w:r>
      <w:proofErr w:type="spellStart"/>
      <w:r w:rsidRPr="0088616A">
        <w:rPr>
          <w:rStyle w:val="FontStyle16"/>
          <w:rFonts w:eastAsiaTheme="minorHAnsi"/>
          <w:sz w:val="28"/>
          <w:szCs w:val="28"/>
        </w:rPr>
        <w:t>Евдаковского</w:t>
      </w:r>
      <w:proofErr w:type="spellEnd"/>
      <w:r w:rsidR="00EF4051"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законодательством, администрация </w:t>
      </w:r>
      <w:proofErr w:type="spellStart"/>
      <w:r w:rsidR="0088616A" w:rsidRPr="0088616A">
        <w:rPr>
          <w:rStyle w:val="FontStyle16"/>
          <w:rFonts w:eastAsiaTheme="minorHAnsi"/>
          <w:sz w:val="28"/>
          <w:szCs w:val="28"/>
        </w:rPr>
        <w:t>Евдаковского</w:t>
      </w:r>
      <w:proofErr w:type="spellEnd"/>
      <w:r w:rsidR="00EF4051"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A014DA" w:rsidRDefault="00A014DA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A014DA" w:rsidRDefault="00EF405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88616A" w:rsidRDefault="0088616A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EF4051" w:rsidP="0088616A">
      <w:pPr>
        <w:pStyle w:val="Title"/>
        <w:tabs>
          <w:tab w:val="left" w:pos="0"/>
        </w:tabs>
        <w:spacing w:before="0" w:after="0"/>
        <w:ind w:firstLine="426"/>
        <w:jc w:val="both"/>
      </w:pPr>
      <w:r>
        <w:rPr>
          <w:rFonts w:ascii="Times New Roman" w:hAnsi="Times New Roman"/>
          <w:b w:val="0"/>
          <w:sz w:val="28"/>
          <w:szCs w:val="28"/>
        </w:rPr>
        <w:t>1. Внести в по</w:t>
      </w:r>
      <w:r w:rsidR="00A84E03">
        <w:rPr>
          <w:rFonts w:ascii="Times New Roman" w:hAnsi="Times New Roman"/>
          <w:b w:val="0"/>
          <w:sz w:val="28"/>
          <w:szCs w:val="28"/>
        </w:rPr>
        <w:t xml:space="preserve">становление администрации </w:t>
      </w:r>
      <w:proofErr w:type="spellStart"/>
      <w:r w:rsidR="0088616A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A84E0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 xml:space="preserve">сельского поселения Каменского муниципального района Воронежской области </w:t>
      </w:r>
      <w:r w:rsidR="00A84E03" w:rsidRPr="00A84E03">
        <w:rPr>
          <w:rFonts w:ascii="Times New Roman" w:hAnsi="Times New Roman"/>
          <w:b w:val="0"/>
          <w:color w:val="000000"/>
          <w:sz w:val="28"/>
          <w:szCs w:val="28"/>
        </w:rPr>
        <w:t xml:space="preserve">от </w:t>
      </w:r>
      <w:r w:rsidR="0088616A">
        <w:rPr>
          <w:rFonts w:ascii="Times New Roman" w:hAnsi="Times New Roman"/>
          <w:b w:val="0"/>
          <w:color w:val="000000"/>
          <w:sz w:val="28"/>
          <w:szCs w:val="28"/>
        </w:rPr>
        <w:t>02.10</w:t>
      </w:r>
      <w:r w:rsidR="00A84E03" w:rsidRPr="00A84E03">
        <w:rPr>
          <w:rFonts w:ascii="Times New Roman" w:hAnsi="Times New Roman"/>
          <w:b w:val="0"/>
          <w:color w:val="000000"/>
          <w:sz w:val="28"/>
          <w:szCs w:val="28"/>
        </w:rPr>
        <w:t xml:space="preserve">.2017 г. № </w:t>
      </w:r>
      <w:r w:rsidR="0088616A">
        <w:rPr>
          <w:rFonts w:ascii="Times New Roman" w:hAnsi="Times New Roman"/>
          <w:b w:val="0"/>
          <w:color w:val="000000"/>
          <w:sz w:val="28"/>
          <w:szCs w:val="28"/>
        </w:rPr>
        <w:t>49</w:t>
      </w:r>
      <w:r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«</w:t>
      </w:r>
      <w:r>
        <w:rPr>
          <w:rFonts w:ascii="Times New Roman" w:hAnsi="Times New Roman"/>
          <w:b w:val="0"/>
          <w:sz w:val="28"/>
          <w:szCs w:val="28"/>
          <w:lang w:eastAsia="ar-SA"/>
        </w:rPr>
        <w:t>О</w:t>
      </w:r>
      <w:r>
        <w:rPr>
          <w:rFonts w:ascii="Times New Roman" w:hAnsi="Times New Roman"/>
          <w:b w:val="0"/>
          <w:sz w:val="28"/>
          <w:szCs w:val="28"/>
        </w:rPr>
        <w:t>б утверждении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административного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>
        <w:rPr>
          <w:rFonts w:ascii="Times New Roman" w:hAnsi="Times New Roman"/>
          <w:b w:val="0"/>
          <w:sz w:val="28"/>
          <w:szCs w:val="28"/>
        </w:rPr>
        <w:t>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</w:t>
      </w:r>
      <w:r w:rsidR="00A84E03">
        <w:rPr>
          <w:rFonts w:ascii="Times New Roman" w:hAnsi="Times New Roman" w:cs="Times New Roman"/>
          <w:b w:val="0"/>
          <w:sz w:val="28"/>
          <w:szCs w:val="28"/>
        </w:rPr>
        <w:t xml:space="preserve">о предоставлению администрацией </w:t>
      </w:r>
      <w:proofErr w:type="spellStart"/>
      <w:r w:rsidR="0088616A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A84E0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>
        <w:rPr>
          <w:rFonts w:ascii="Times New Roman" w:hAnsi="Times New Roman"/>
          <w:b w:val="0"/>
          <w:sz w:val="28"/>
          <w:szCs w:val="28"/>
        </w:rPr>
        <w:t>» следующие изменения:</w:t>
      </w:r>
    </w:p>
    <w:p w:rsidR="00A014DA" w:rsidRDefault="00EF4051" w:rsidP="0088616A">
      <w:pPr>
        <w:pStyle w:val="Title"/>
        <w:spacing w:before="0" w:after="0"/>
        <w:ind w:firstLine="426"/>
        <w:jc w:val="both"/>
      </w:pPr>
      <w:r>
        <w:rPr>
          <w:rFonts w:ascii="Times New Roman" w:hAnsi="Times New Roman"/>
          <w:b w:val="0"/>
          <w:sz w:val="28"/>
          <w:szCs w:val="28"/>
        </w:rPr>
        <w:t>1.1. Дополнить пункт 2.8.1 Регламента подпунктом 18 следующего</w:t>
      </w:r>
      <w:r w:rsidR="0088616A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содержания:</w:t>
      </w:r>
    </w:p>
    <w:p w:rsidR="00A014DA" w:rsidRDefault="00EF4051" w:rsidP="0088616A">
      <w:pPr>
        <w:spacing w:after="0" w:line="240" w:lineRule="auto"/>
        <w:ind w:firstLine="426"/>
        <w:jc w:val="both"/>
      </w:pPr>
      <w:proofErr w:type="gramStart"/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18)</w:t>
      </w:r>
      <w:r>
        <w:rPr>
          <w:rFonts w:ascii="Arial" w:hAnsi="Arial"/>
          <w:sz w:val="2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строительства, реконструкции, за исключением случаев, если в соответствии с разрешенным использованием </w:t>
      </w:r>
      <w:r>
        <w:rPr>
          <w:rFonts w:ascii="Times New Roman" w:hAnsi="Times New Roman"/>
          <w:sz w:val="28"/>
          <w:szCs w:val="28"/>
        </w:rPr>
        <w:lastRenderedPageBreak/>
        <w:t>земельного участка не предусматривается возможность строительства зданий, сооружений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A014DA" w:rsidRDefault="0088616A" w:rsidP="0088616A">
      <w:pPr>
        <w:pStyle w:val="ConsPlusNormal"/>
        <w:ind w:firstLine="426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 w:rsidR="00EF4051">
        <w:rPr>
          <w:rFonts w:ascii="Times New Roman" w:hAnsi="Times New Roman" w:cs="Times New Roman"/>
          <w:sz w:val="28"/>
          <w:szCs w:val="28"/>
        </w:rPr>
        <w:t>Дополнить пункт 2.8.1 Регламента подпунктом 19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4051">
        <w:rPr>
          <w:rFonts w:ascii="Times New Roman" w:hAnsi="Times New Roman" w:cs="Times New Roman"/>
          <w:sz w:val="28"/>
          <w:szCs w:val="28"/>
        </w:rPr>
        <w:t>содержания:</w:t>
      </w:r>
    </w:p>
    <w:p w:rsidR="00A014DA" w:rsidRDefault="00EF4051" w:rsidP="0088616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«19)</w:t>
      </w:r>
      <w:r>
        <w:rPr>
          <w:rFonts w:ascii="Arial" w:hAnsi="Arial"/>
          <w:sz w:val="2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хозяйства».</w:t>
      </w:r>
      <w:proofErr w:type="gramEnd"/>
    </w:p>
    <w:p w:rsidR="005E02AE" w:rsidRDefault="005E02AE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</w:t>
      </w:r>
      <w:r w:rsidR="00CA45E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5 Регламента изложить в следующей редакции:</w:t>
      </w:r>
    </w:p>
    <w:p w:rsidR="005E02AE" w:rsidRPr="00CA45EB" w:rsidRDefault="005E02AE" w:rsidP="00CA45EB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A45EB">
        <w:rPr>
          <w:rFonts w:ascii="Times New Roman" w:hAnsi="Times New Roman"/>
          <w:sz w:val="28"/>
          <w:szCs w:val="28"/>
        </w:rPr>
        <w:t>«</w:t>
      </w:r>
      <w:r w:rsidR="003D7816" w:rsidRPr="00CA45EB">
        <w:rPr>
          <w:rFonts w:ascii="Times New Roman" w:hAnsi="Times New Roman"/>
          <w:sz w:val="28"/>
          <w:szCs w:val="28"/>
        </w:rPr>
        <w:t xml:space="preserve">5. </w:t>
      </w:r>
      <w:r w:rsidRPr="00CA45EB">
        <w:rPr>
          <w:rFonts w:ascii="Times New Roman" w:hAnsi="Times New Roman"/>
          <w:sz w:val="28"/>
          <w:szCs w:val="28"/>
        </w:rPr>
        <w:t xml:space="preserve">Досудебный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многофункционального центра, организаций, указанных в </w:t>
      </w:r>
      <w:hyperlink r:id="rId8" w:history="1">
        <w:r w:rsidRPr="00CA45EB">
          <w:rPr>
            <w:rFonts w:ascii="Times New Roman" w:hAnsi="Times New Roman"/>
            <w:sz w:val="28"/>
            <w:szCs w:val="28"/>
          </w:rPr>
          <w:t>части 1.1 статьи 16</w:t>
        </w:r>
      </w:hyperlink>
      <w:r w:rsidRPr="00CA45EB">
        <w:rPr>
          <w:rFonts w:ascii="Times New Roman" w:hAnsi="Times New Roman"/>
          <w:sz w:val="28"/>
          <w:szCs w:val="28"/>
        </w:rPr>
        <w:t xml:space="preserve">  Федерального закона от 27.07.2010 г. № 210-ФЗ, а также их должностных лиц, государственных или муниципальных служащих, работников»</w:t>
      </w:r>
      <w:r w:rsidR="006507E4" w:rsidRPr="00CA45EB">
        <w:rPr>
          <w:rFonts w:ascii="Times New Roman" w:hAnsi="Times New Roman"/>
          <w:sz w:val="28"/>
          <w:szCs w:val="28"/>
        </w:rPr>
        <w:t>.</w:t>
      </w:r>
    </w:p>
    <w:p w:rsidR="006507E4" w:rsidRDefault="006507E4" w:rsidP="00CA45EB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062070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</w:t>
      </w:r>
      <w:r w:rsidRPr="006507E4">
        <w:t xml:space="preserve"> </w:t>
      </w:r>
      <w:r w:rsidRPr="006507E4">
        <w:rPr>
          <w:rFonts w:ascii="Times New Roman" w:hAnsi="Times New Roman"/>
          <w:sz w:val="28"/>
          <w:szCs w:val="28"/>
        </w:rPr>
        <w:t xml:space="preserve">Дополнить пункт </w:t>
      </w:r>
      <w:r>
        <w:rPr>
          <w:rFonts w:ascii="Times New Roman" w:hAnsi="Times New Roman"/>
          <w:sz w:val="28"/>
          <w:szCs w:val="28"/>
        </w:rPr>
        <w:t>5</w:t>
      </w:r>
      <w:r w:rsidRPr="006507E4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Pr="006507E4">
        <w:rPr>
          <w:rFonts w:ascii="Times New Roman" w:hAnsi="Times New Roman"/>
          <w:sz w:val="28"/>
          <w:szCs w:val="28"/>
        </w:rPr>
        <w:t>. Регламента подпункт</w:t>
      </w:r>
      <w:r>
        <w:rPr>
          <w:rFonts w:ascii="Times New Roman" w:hAnsi="Times New Roman"/>
          <w:sz w:val="28"/>
          <w:szCs w:val="28"/>
        </w:rPr>
        <w:t>ами</w:t>
      </w:r>
      <w:r w:rsidRPr="006507E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8, 9, 10</w:t>
      </w:r>
      <w:r w:rsidRPr="006507E4"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6507E4" w:rsidRPr="006507E4" w:rsidRDefault="006507E4" w:rsidP="0088616A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6507E4">
        <w:rPr>
          <w:rFonts w:ascii="Times New Roman" w:hAnsi="Times New Roman"/>
          <w:sz w:val="28"/>
          <w:szCs w:val="28"/>
        </w:rPr>
        <w:t>8) нарушение срока или порядка выдачи документов по результатам предоставления государствен</w:t>
      </w:r>
      <w:r w:rsidR="0088616A">
        <w:rPr>
          <w:rFonts w:ascii="Times New Roman" w:hAnsi="Times New Roman"/>
          <w:sz w:val="28"/>
          <w:szCs w:val="28"/>
        </w:rPr>
        <w:t>ной или муниципальной услуги;</w:t>
      </w:r>
    </w:p>
    <w:p w:rsidR="006507E4" w:rsidRPr="006507E4" w:rsidRDefault="006507E4" w:rsidP="00CA45E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07E4">
        <w:rPr>
          <w:rFonts w:ascii="Times New Roman" w:hAnsi="Times New Roman"/>
          <w:sz w:val="28"/>
          <w:szCs w:val="28"/>
        </w:rPr>
        <w:t>9) приостановление предоставления государственной или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6507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07E4">
        <w:rPr>
          <w:rFonts w:ascii="Times New Roman" w:hAnsi="Times New Roman"/>
          <w:sz w:val="28"/>
          <w:szCs w:val="28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 Федерального закона</w:t>
      </w:r>
      <w:r>
        <w:rPr>
          <w:rFonts w:ascii="Times New Roman" w:hAnsi="Times New Roman"/>
          <w:sz w:val="28"/>
          <w:szCs w:val="28"/>
        </w:rPr>
        <w:t xml:space="preserve"> от 27.07.2010 г. № 210-ФЗ</w:t>
      </w:r>
      <w:r w:rsidRPr="006507E4">
        <w:rPr>
          <w:rFonts w:ascii="Times New Roman" w:hAnsi="Times New Roman"/>
          <w:sz w:val="28"/>
          <w:szCs w:val="28"/>
        </w:rPr>
        <w:t>;</w:t>
      </w:r>
      <w:proofErr w:type="gramEnd"/>
    </w:p>
    <w:p w:rsidR="006507E4" w:rsidRPr="00CA45EB" w:rsidRDefault="006507E4" w:rsidP="00CA45E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6507E4">
        <w:rPr>
          <w:rFonts w:ascii="Times New Roman" w:hAnsi="Times New Roman"/>
          <w:sz w:val="28"/>
          <w:szCs w:val="28"/>
        </w:rPr>
        <w:t>10) требование у заявителя при предоставлении государственной или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или муниципальной услуги, либо в предоставлении государственной или муниципальной услуги, за исключением случаев, предусмотренных пунктом 4 части 1 статьи 7  Федерального закона</w:t>
      </w:r>
      <w:r>
        <w:rPr>
          <w:rFonts w:ascii="Times New Roman" w:hAnsi="Times New Roman"/>
          <w:sz w:val="28"/>
          <w:szCs w:val="28"/>
        </w:rPr>
        <w:t xml:space="preserve"> от 27.07.2010 г. №210 - ФЗ</w:t>
      </w:r>
      <w:r w:rsidRPr="006507E4">
        <w:rPr>
          <w:rFonts w:ascii="Times New Roman" w:hAnsi="Times New Roman"/>
          <w:sz w:val="28"/>
          <w:szCs w:val="28"/>
        </w:rPr>
        <w:t>.</w:t>
      </w:r>
      <w:proofErr w:type="gramEnd"/>
      <w:r w:rsidRPr="006507E4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507E4">
        <w:rPr>
          <w:rFonts w:ascii="Times New Roman" w:hAnsi="Times New Roman"/>
          <w:sz w:val="28"/>
          <w:szCs w:val="28"/>
        </w:rPr>
        <w:t xml:space="preserve">В указанном случае досудебное (внесудебное) обжалование заявителем решений и действий (бездействия) многофункционального центра, работника </w:t>
      </w:r>
      <w:r w:rsidRPr="00CA45EB">
        <w:rPr>
          <w:rFonts w:ascii="Times New Roman" w:hAnsi="Times New Roman"/>
          <w:sz w:val="28"/>
          <w:szCs w:val="28"/>
        </w:rPr>
        <w:lastRenderedPageBreak/>
        <w:t>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государственных или муниципальных услуг в полном объеме в порядке, определенном частью 1.3 статьи 16  Федерального закона от 27.07.2010 г. № 210 - ФЗ.</w:t>
      </w:r>
      <w:proofErr w:type="gramEnd"/>
    </w:p>
    <w:p w:rsidR="00A014DA" w:rsidRPr="00CA45EB" w:rsidRDefault="00EF4051">
      <w:pPr>
        <w:pStyle w:val="ab"/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A45EB">
        <w:rPr>
          <w:rFonts w:ascii="Times New Roman" w:hAnsi="Times New Roman"/>
          <w:sz w:val="28"/>
          <w:szCs w:val="28"/>
        </w:rPr>
        <w:t>1.</w:t>
      </w:r>
      <w:r w:rsidR="00062070" w:rsidRPr="00CA45EB">
        <w:rPr>
          <w:rFonts w:ascii="Times New Roman" w:hAnsi="Times New Roman"/>
          <w:sz w:val="28"/>
          <w:szCs w:val="28"/>
        </w:rPr>
        <w:t>5</w:t>
      </w:r>
      <w:r w:rsidRPr="00CA45EB">
        <w:rPr>
          <w:rFonts w:ascii="Times New Roman" w:hAnsi="Times New Roman"/>
          <w:sz w:val="28"/>
          <w:szCs w:val="28"/>
        </w:rPr>
        <w:t>.  Пункт 5.3 Регламента изложить в следующей редакции:</w:t>
      </w:r>
    </w:p>
    <w:p w:rsidR="00A014DA" w:rsidRPr="00CA45EB" w:rsidRDefault="00EF4051" w:rsidP="00CA45EB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A45EB">
        <w:rPr>
          <w:rFonts w:ascii="Times New Roman" w:hAnsi="Times New Roman"/>
          <w:sz w:val="28"/>
          <w:szCs w:val="28"/>
        </w:rPr>
        <w:t xml:space="preserve">«5.3. </w:t>
      </w:r>
      <w:r w:rsidRPr="00CA45EB">
        <w:rPr>
          <w:rFonts w:ascii="Times New Roman" w:eastAsia="Calibri" w:hAnsi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поступившая жалоба.</w:t>
      </w:r>
    </w:p>
    <w:p w:rsidR="00A014DA" w:rsidRPr="00CA45EB" w:rsidRDefault="00EF4051" w:rsidP="0088616A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CA45EB">
        <w:rPr>
          <w:rFonts w:ascii="Times New Roman" w:eastAsia="Calibri" w:hAnsi="Times New Roman"/>
          <w:color w:val="000000" w:themeColor="text1"/>
          <w:sz w:val="28"/>
          <w:szCs w:val="28"/>
        </w:rPr>
        <w:t>Жалоба может быть направлена по почте, через многофункциональные центры, 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услугу, 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</w:t>
      </w:r>
      <w:r w:rsidRPr="00CA45EB">
        <w:rPr>
          <w:rFonts w:ascii="Times New Roman" w:hAnsi="Times New Roman"/>
          <w:sz w:val="28"/>
          <w:szCs w:val="28"/>
        </w:rPr>
        <w:t>».</w:t>
      </w:r>
    </w:p>
    <w:p w:rsidR="00A014DA" w:rsidRPr="00CA45EB" w:rsidRDefault="00EF4051" w:rsidP="003D7816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CA45EB">
        <w:rPr>
          <w:rFonts w:ascii="Times New Roman" w:hAnsi="Times New Roman"/>
          <w:sz w:val="28"/>
          <w:szCs w:val="28"/>
        </w:rPr>
        <w:t>1.</w:t>
      </w:r>
      <w:r w:rsidR="00062070" w:rsidRPr="00CA45EB">
        <w:rPr>
          <w:rFonts w:ascii="Times New Roman" w:hAnsi="Times New Roman"/>
          <w:sz w:val="28"/>
          <w:szCs w:val="28"/>
        </w:rPr>
        <w:t>6</w:t>
      </w:r>
      <w:r w:rsidRPr="00CA45EB">
        <w:rPr>
          <w:rFonts w:ascii="Times New Roman" w:hAnsi="Times New Roman"/>
          <w:sz w:val="28"/>
          <w:szCs w:val="28"/>
        </w:rPr>
        <w:t>. Пункт 5.3 Регламента дополнить пунктом 5.3.1 следующего содержания:</w:t>
      </w:r>
    </w:p>
    <w:p w:rsidR="00A014DA" w:rsidRDefault="00EF4051" w:rsidP="000A60A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«5.3.1. </w:t>
      </w:r>
      <w:proofErr w:type="gramStart"/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Жалоба на решения и (или) действия (бездействие) органа, предоставляющего  муниципальную услуги, должностного лица органа, предоставляющего муниципальную услугу, либо муниципального служащего при осуществлении в отношении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r>
        <w:rPr>
          <w:rFonts w:ascii="Times New Roman" w:hAnsi="Times New Roman"/>
          <w:color w:val="000000"/>
          <w:sz w:val="28"/>
          <w:szCs w:val="28"/>
        </w:rPr>
        <w:t>частью 2 статьи 6</w:t>
      </w:r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может быть подана</w:t>
      </w:r>
      <w:proofErr w:type="gramEnd"/>
      <w:r>
        <w:rPr>
          <w:rFonts w:ascii="Times New Roman" w:hAnsi="Times New Roman"/>
          <w:sz w:val="28"/>
          <w:szCs w:val="28"/>
        </w:rPr>
        <w:t xml:space="preserve"> такими лицами в порядке, установленном статьей 11.2. Федерального закона от 27.07.2010 № 210-ФЗ "Об организации предоставления государственных и муниципальных услуг", либо в порядке, установленном антимонопольным законодательством Российской Федерации, в антимонопольный орган»</w:t>
      </w:r>
    </w:p>
    <w:p w:rsidR="00062070" w:rsidRDefault="00062070" w:rsidP="00062070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1.7. Дополнить Регламент  п. 5.12. следующего содержания:</w:t>
      </w:r>
    </w:p>
    <w:p w:rsidR="00062070" w:rsidRDefault="00062070" w:rsidP="00CA45EB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«5.12. По результатам рассмотрения жалобы принимается одно из следующих решений:</w:t>
      </w:r>
    </w:p>
    <w:p w:rsidR="00062070" w:rsidRPr="003D7816" w:rsidRDefault="00062070" w:rsidP="000A60A4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proofErr w:type="gramStart"/>
      <w:r w:rsidRPr="003D7816">
        <w:rPr>
          <w:rFonts w:ascii="Times New Roman" w:hAnsi="Times New Roman"/>
          <w:sz w:val="28"/>
          <w:szCs w:val="28"/>
        </w:rPr>
        <w:t xml:space="preserve"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государственной или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  </w:t>
      </w:r>
      <w:proofErr w:type="gramEnd"/>
    </w:p>
    <w:p w:rsidR="00062070" w:rsidRDefault="00062070" w:rsidP="00062070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3D7816">
        <w:rPr>
          <w:rFonts w:ascii="Times New Roman" w:hAnsi="Times New Roman"/>
          <w:sz w:val="28"/>
          <w:szCs w:val="28"/>
        </w:rPr>
        <w:t>2) в удо</w:t>
      </w:r>
      <w:r w:rsidR="000A60A4">
        <w:rPr>
          <w:rFonts w:ascii="Times New Roman" w:hAnsi="Times New Roman"/>
          <w:sz w:val="28"/>
          <w:szCs w:val="28"/>
        </w:rPr>
        <w:t>влетворении жалобы отказывается</w:t>
      </w:r>
      <w:r>
        <w:rPr>
          <w:rFonts w:ascii="Times New Roman" w:hAnsi="Times New Roman"/>
          <w:sz w:val="28"/>
          <w:szCs w:val="28"/>
        </w:rPr>
        <w:t xml:space="preserve">» </w:t>
      </w:r>
    </w:p>
    <w:p w:rsidR="00A014DA" w:rsidRDefault="00EF4051" w:rsidP="000A60A4">
      <w:pPr>
        <w:tabs>
          <w:tab w:val="left" w:pos="675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3D7816">
        <w:rPr>
          <w:rFonts w:ascii="Times New Roman" w:hAnsi="Times New Roman"/>
          <w:sz w:val="28"/>
          <w:szCs w:val="28"/>
        </w:rPr>
        <w:t>8</w:t>
      </w:r>
      <w:r>
        <w:rPr>
          <w:rFonts w:ascii="Times New Roman" w:hAnsi="Times New Roman"/>
          <w:sz w:val="28"/>
          <w:szCs w:val="28"/>
        </w:rPr>
        <w:t>. Раздел 5 Р</w:t>
      </w:r>
      <w:r w:rsidR="00062070">
        <w:rPr>
          <w:rFonts w:ascii="Times New Roman" w:hAnsi="Times New Roman"/>
          <w:sz w:val="28"/>
          <w:szCs w:val="28"/>
        </w:rPr>
        <w:t>егламента дополнить пунктом 5.13</w:t>
      </w:r>
      <w:r>
        <w:rPr>
          <w:rFonts w:ascii="Times New Roman" w:hAnsi="Times New Roman"/>
          <w:sz w:val="28"/>
          <w:szCs w:val="28"/>
        </w:rPr>
        <w:t xml:space="preserve"> следующего содержания:</w:t>
      </w:r>
    </w:p>
    <w:p w:rsidR="00A014DA" w:rsidRDefault="00EF4051" w:rsidP="00CA45EB">
      <w:pPr>
        <w:tabs>
          <w:tab w:val="left" w:pos="675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«5.1</w:t>
      </w:r>
      <w:r w:rsidR="0006207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 w:cs="Arial"/>
          <w:sz w:val="28"/>
          <w:szCs w:val="28"/>
        </w:rPr>
        <w:t>Решение по жалобе может быть обжаловано в порядке, установленном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A014DA" w:rsidRDefault="00EF4051" w:rsidP="000A60A4">
      <w:pPr>
        <w:spacing w:after="0" w:line="240" w:lineRule="auto"/>
        <w:ind w:firstLine="426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>Обнародовать настоящее</w:t>
      </w:r>
      <w:r w:rsidR="00826FAF">
        <w:rPr>
          <w:rFonts w:ascii="Times New Roman" w:hAnsi="Times New Roman"/>
          <w:sz w:val="28"/>
          <w:szCs w:val="28"/>
        </w:rPr>
        <w:t xml:space="preserve"> постановление на территории </w:t>
      </w:r>
      <w:proofErr w:type="spellStart"/>
      <w:r w:rsidR="0088616A"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Интернет.</w:t>
      </w:r>
      <w:r>
        <w:rPr>
          <w:sz w:val="28"/>
          <w:szCs w:val="28"/>
        </w:rPr>
        <w:t xml:space="preserve">   </w:t>
      </w:r>
    </w:p>
    <w:p w:rsidR="00A014DA" w:rsidRDefault="00EF4051" w:rsidP="000A60A4">
      <w:pPr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A014DA" w:rsidRDefault="00EF4051" w:rsidP="000A60A4">
      <w:pPr>
        <w:spacing w:after="0" w:line="240" w:lineRule="auto"/>
        <w:ind w:firstLine="426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0A60A4" w:rsidRDefault="000A60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60A4" w:rsidRDefault="000A60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60A4" w:rsidRDefault="000A60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A60A4" w:rsidRDefault="000A60A4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14DA" w:rsidRDefault="00EF4051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88616A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A014DA" w:rsidRDefault="00EF4051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</w:t>
      </w:r>
      <w:r w:rsidR="000A60A4">
        <w:rPr>
          <w:rFonts w:ascii="Times New Roman" w:eastAsia="Times New Roman" w:hAnsi="Times New Roman"/>
          <w:sz w:val="28"/>
          <w:szCs w:val="28"/>
          <w:lang w:eastAsia="ru-RU"/>
        </w:rPr>
        <w:t xml:space="preserve">Т.В. </w:t>
      </w:r>
      <w:proofErr w:type="spellStart"/>
      <w:r w:rsidR="000A60A4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A014DA" w:rsidSect="00A014DA">
      <w:footerReference w:type="default" r:id="rId9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1961" w:rsidRDefault="000B1961" w:rsidP="00A014DA">
      <w:pPr>
        <w:spacing w:after="0" w:line="240" w:lineRule="auto"/>
      </w:pPr>
      <w:r>
        <w:separator/>
      </w:r>
    </w:p>
  </w:endnote>
  <w:endnote w:type="continuationSeparator" w:id="0">
    <w:p w:rsidR="000B1961" w:rsidRDefault="000B1961" w:rsidP="00A014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14DA" w:rsidRDefault="00A014DA">
    <w:pPr>
      <w:pStyle w:val="11"/>
      <w:jc w:val="right"/>
    </w:pPr>
  </w:p>
  <w:p w:rsidR="00A014DA" w:rsidRDefault="00A014DA">
    <w:pPr>
      <w:pStyle w:val="1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1961" w:rsidRDefault="000B1961" w:rsidP="00A014DA">
      <w:pPr>
        <w:spacing w:after="0" w:line="240" w:lineRule="auto"/>
      </w:pPr>
      <w:r>
        <w:separator/>
      </w:r>
    </w:p>
  </w:footnote>
  <w:footnote w:type="continuationSeparator" w:id="0">
    <w:p w:rsidR="000B1961" w:rsidRDefault="000B1961" w:rsidP="00A014D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14DA"/>
    <w:rsid w:val="00030023"/>
    <w:rsid w:val="00062070"/>
    <w:rsid w:val="000A60A4"/>
    <w:rsid w:val="000B1961"/>
    <w:rsid w:val="003D7816"/>
    <w:rsid w:val="00402DD1"/>
    <w:rsid w:val="004249A8"/>
    <w:rsid w:val="005E02AE"/>
    <w:rsid w:val="00605976"/>
    <w:rsid w:val="006507E4"/>
    <w:rsid w:val="006F501E"/>
    <w:rsid w:val="007C51BF"/>
    <w:rsid w:val="00826FAF"/>
    <w:rsid w:val="0088616A"/>
    <w:rsid w:val="009E570D"/>
    <w:rsid w:val="00A014DA"/>
    <w:rsid w:val="00A84E03"/>
    <w:rsid w:val="00BB5CE8"/>
    <w:rsid w:val="00CA45EB"/>
    <w:rsid w:val="00EF4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sid w:val="00A014DA"/>
    <w:rPr>
      <w:rFonts w:eastAsia="Times New Roman" w:cs="Times New Roman"/>
    </w:rPr>
  </w:style>
  <w:style w:type="character" w:customStyle="1" w:styleId="ListLabel2">
    <w:name w:val="ListLabel 2"/>
    <w:qFormat/>
    <w:rsid w:val="00A014DA"/>
    <w:rPr>
      <w:rFonts w:cs="Times New Roman"/>
    </w:rPr>
  </w:style>
  <w:style w:type="character" w:customStyle="1" w:styleId="ListLabel3">
    <w:name w:val="ListLabel 3"/>
    <w:qFormat/>
    <w:rsid w:val="00A014DA"/>
    <w:rPr>
      <w:rFonts w:cs="Times New Roman"/>
    </w:rPr>
  </w:style>
  <w:style w:type="character" w:customStyle="1" w:styleId="ListLabel4">
    <w:name w:val="ListLabel 4"/>
    <w:qFormat/>
    <w:rsid w:val="00A014DA"/>
    <w:rPr>
      <w:rFonts w:cs="Times New Roman"/>
    </w:rPr>
  </w:style>
  <w:style w:type="character" w:customStyle="1" w:styleId="-">
    <w:name w:val="Интернет-ссылка"/>
    <w:rsid w:val="00A014DA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rsid w:val="00A014DA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rsid w:val="00A014DA"/>
    <w:pPr>
      <w:spacing w:after="140" w:line="288" w:lineRule="auto"/>
    </w:pPr>
  </w:style>
  <w:style w:type="paragraph" w:styleId="a8">
    <w:name w:val="List"/>
    <w:basedOn w:val="a7"/>
    <w:rsid w:val="00A014DA"/>
    <w:rPr>
      <w:rFonts w:cs="Mangal"/>
    </w:rPr>
  </w:style>
  <w:style w:type="paragraph" w:customStyle="1" w:styleId="1">
    <w:name w:val="Название объекта1"/>
    <w:basedOn w:val="a"/>
    <w:qFormat/>
    <w:rsid w:val="00A014D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A014DA"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a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0">
    <w:name w:val="Верхний колонтитул1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11">
    <w:name w:val="Нижний колонтитул1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b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F7FDFE7CFDC05362B31CDEC0F82972FF3785F3A8BE694A38084FD83BBAA59AB431B90ACF2452DF6u679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8EDBD5-31C3-4711-BACA-CBC2A54E3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4</Pages>
  <Words>1181</Words>
  <Characters>6738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7904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subject/>
  <dc:creator>user</dc:creator>
  <dc:description/>
  <cp:lastModifiedBy>admin</cp:lastModifiedBy>
  <cp:revision>44</cp:revision>
  <cp:lastPrinted>2018-11-20T12:54:00Z</cp:lastPrinted>
  <dcterms:created xsi:type="dcterms:W3CDTF">2018-07-09T14:02:00Z</dcterms:created>
  <dcterms:modified xsi:type="dcterms:W3CDTF">2018-11-27T11:25:00Z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