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491" w:rsidRPr="005C2491" w:rsidRDefault="005C2491" w:rsidP="005C249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49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АДМИНИСТРАЦИЯ ЕВДАКОВСКОГО СЕЛЬСКОГО ПОСЕЛЕНИЯ КАМЕНСКОГО МУНИЦИПАЛЬНОГО РАЙОНА </w:t>
      </w:r>
    </w:p>
    <w:p w:rsidR="005F7DDD" w:rsidRDefault="005C2491" w:rsidP="005C249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C2491">
        <w:rPr>
          <w:rFonts w:ascii="Times New Roman" w:eastAsia="Times New Roman" w:hAnsi="Times New Roman"/>
          <w:b/>
          <w:sz w:val="28"/>
          <w:szCs w:val="28"/>
          <w:lang w:eastAsia="ru-RU"/>
        </w:rPr>
        <w:t>ВОРОНЕЖСКОЙ ОБЛАСТИ</w:t>
      </w:r>
    </w:p>
    <w:p w:rsidR="005C2491" w:rsidRDefault="005C249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F7DDD" w:rsidRPr="00314E04" w:rsidRDefault="00393F89">
      <w:pPr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 w:rsidRPr="00314E04">
        <w:rPr>
          <w:rFonts w:ascii="Times New Roman" w:eastAsia="Times New Roman" w:hAnsi="Times New Roman"/>
          <w:b/>
          <w:sz w:val="36"/>
          <w:szCs w:val="36"/>
          <w:lang w:eastAsia="ru-RU"/>
        </w:rPr>
        <w:t>ПОСТАНОВЛЕНИЕ</w:t>
      </w:r>
    </w:p>
    <w:p w:rsidR="005F7DDD" w:rsidRDefault="00393F89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</w:t>
      </w:r>
    </w:p>
    <w:p w:rsidR="005F7DDD" w:rsidRDefault="005F7DDD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314E04" w:rsidRDefault="00DE506F">
      <w:pPr>
        <w:widowControl w:val="0"/>
        <w:snapToGrid w:val="0"/>
        <w:spacing w:after="0" w:line="240" w:lineRule="auto"/>
        <w:ind w:right="-1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т </w:t>
      </w:r>
      <w:r w:rsidR="005C2491">
        <w:rPr>
          <w:rFonts w:ascii="Times New Roman" w:eastAsia="Times New Roman" w:hAnsi="Times New Roman"/>
          <w:sz w:val="28"/>
          <w:szCs w:val="28"/>
          <w:lang w:eastAsia="ru-RU"/>
        </w:rPr>
        <w:t>15 января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>201</w:t>
      </w:r>
      <w:r w:rsidR="005C249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г.                                                                      </w:t>
      </w:r>
      <w:r w:rsid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</w:t>
      </w:r>
      <w:r w:rsidR="00393F89" w:rsidRPr="00314E04">
        <w:rPr>
          <w:rFonts w:ascii="Times New Roman" w:eastAsia="Times New Roman" w:hAnsi="Times New Roman"/>
          <w:sz w:val="28"/>
          <w:szCs w:val="28"/>
          <w:lang w:eastAsia="ru-RU"/>
        </w:rPr>
        <w:t xml:space="preserve">     № </w:t>
      </w:r>
      <w:r w:rsidR="005C2491">
        <w:rPr>
          <w:rFonts w:ascii="Times New Roman" w:eastAsia="Times New Roman" w:hAnsi="Times New Roman"/>
          <w:sz w:val="28"/>
          <w:szCs w:val="28"/>
          <w:lang w:eastAsia="ru-RU"/>
        </w:rPr>
        <w:t>1</w:t>
      </w:r>
    </w:p>
    <w:p w:rsidR="005F7DDD" w:rsidRDefault="005F7DDD">
      <w:pPr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О внесении изменений в постановление</w:t>
      </w:r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</w:t>
      </w:r>
      <w:proofErr w:type="spellStart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>сельского</w:t>
      </w:r>
      <w:proofErr w:type="gramEnd"/>
    </w:p>
    <w:p w:rsidR="008436CC" w:rsidRPr="003A716D" w:rsidRDefault="008436CC" w:rsidP="008436CC">
      <w:pPr>
        <w:spacing w:after="0" w:line="240" w:lineRule="auto"/>
        <w:ind w:right="41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A716D">
        <w:rPr>
          <w:rFonts w:ascii="Times New Roman" w:eastAsia="Times New Roman" w:hAnsi="Times New Roman"/>
          <w:sz w:val="28"/>
          <w:szCs w:val="28"/>
          <w:lang w:eastAsia="ru-RU"/>
        </w:rPr>
        <w:t xml:space="preserve">поселения от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26.02.</w:t>
      </w:r>
      <w:r w:rsidRPr="003A716D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201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6</w:t>
      </w:r>
      <w:r w:rsidRPr="00B701D2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 № </w:t>
      </w: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17</w:t>
      </w:r>
    </w:p>
    <w:p w:rsidR="005F7DDD" w:rsidRPr="008436CC" w:rsidRDefault="008436CC" w:rsidP="008436CC">
      <w:pPr>
        <w:widowControl w:val="0"/>
        <w:autoSpaceDE w:val="0"/>
        <w:autoSpaceDN w:val="0"/>
        <w:adjustRightInd w:val="0"/>
        <w:spacing w:after="0" w:line="240" w:lineRule="auto"/>
        <w:ind w:right="4110"/>
        <w:contextualSpacing/>
        <w:jc w:val="both"/>
        <w:rPr>
          <w:rFonts w:ascii="Times New Roman" w:hAnsi="Times New Roman"/>
          <w:sz w:val="28"/>
          <w:szCs w:val="28"/>
        </w:rPr>
      </w:pPr>
      <w:r w:rsidRPr="003A716D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администрации </w:t>
      </w:r>
      <w:proofErr w:type="spellStart"/>
      <w:r w:rsidRPr="003A716D">
        <w:rPr>
          <w:rFonts w:ascii="Times New Roman" w:hAnsi="Times New Roman"/>
          <w:sz w:val="28"/>
          <w:szCs w:val="28"/>
        </w:rPr>
        <w:t>Евдаковского</w:t>
      </w:r>
      <w:proofErr w:type="spellEnd"/>
      <w:r w:rsidRPr="003A716D">
        <w:rPr>
          <w:rFonts w:ascii="Times New Roman" w:hAnsi="Times New Roman"/>
          <w:sz w:val="28"/>
          <w:szCs w:val="28"/>
        </w:rPr>
        <w:t xml:space="preserve"> сельского поселения по </w:t>
      </w:r>
      <w:r w:rsidRPr="003A716D">
        <w:rPr>
          <w:rFonts w:ascii="Times New Roman" w:hAnsi="Times New Roman"/>
          <w:bCs/>
          <w:sz w:val="28"/>
          <w:szCs w:val="28"/>
        </w:rPr>
        <w:t xml:space="preserve">предоставлению </w:t>
      </w:r>
      <w:bookmarkStart w:id="0" w:name="_GoBack"/>
      <w:bookmarkEnd w:id="0"/>
      <w:r w:rsidRPr="003A716D">
        <w:rPr>
          <w:rFonts w:ascii="Times New Roman" w:hAnsi="Times New Roman"/>
          <w:bCs/>
          <w:sz w:val="28"/>
          <w:szCs w:val="28"/>
        </w:rPr>
        <w:t>муниципальной услуги</w:t>
      </w:r>
      <w:r w:rsidRPr="003A716D">
        <w:rPr>
          <w:rFonts w:ascii="Times New Roman" w:hAnsi="Times New Roman"/>
          <w:sz w:val="28"/>
          <w:szCs w:val="28"/>
        </w:rPr>
        <w:t xml:space="preserve"> «Принятие решения о создании семейного (родового) захоронения»»</w:t>
      </w:r>
      <w:r>
        <w:rPr>
          <w:rFonts w:ascii="Times New Roman" w:hAnsi="Times New Roman"/>
          <w:sz w:val="28"/>
          <w:szCs w:val="28"/>
        </w:rPr>
        <w:t xml:space="preserve"> </w:t>
      </w:r>
      <w:r w:rsidR="00393F89" w:rsidRPr="008436CC">
        <w:rPr>
          <w:rFonts w:ascii="Times New Roman" w:hAnsi="Times New Roman"/>
          <w:sz w:val="28"/>
          <w:szCs w:val="28"/>
        </w:rPr>
        <w:t>(</w:t>
      </w:r>
      <w:r>
        <w:rPr>
          <w:rFonts w:ascii="Times New Roman" w:hAnsi="Times New Roman"/>
          <w:sz w:val="28"/>
          <w:szCs w:val="28"/>
        </w:rPr>
        <w:t xml:space="preserve">в редакции </w:t>
      </w:r>
      <w:r w:rsidRPr="008436CC">
        <w:rPr>
          <w:rFonts w:ascii="Times New Roman" w:hAnsi="Times New Roman"/>
          <w:sz w:val="28"/>
          <w:szCs w:val="28"/>
        </w:rPr>
        <w:t>от 06.12.2017 г. № 63, от 12.03.2018 г. № 17)</w:t>
      </w:r>
    </w:p>
    <w:p w:rsidR="005F7DDD" w:rsidRDefault="005F7D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pStyle w:val="Style7"/>
        <w:widowControl/>
        <w:spacing w:line="240" w:lineRule="auto"/>
      </w:pPr>
      <w:r>
        <w:rPr>
          <w:rStyle w:val="FontStyle16"/>
          <w:sz w:val="28"/>
          <w:szCs w:val="28"/>
        </w:rPr>
        <w:t xml:space="preserve">В соответствии с </w:t>
      </w:r>
      <w:r w:rsidR="00DE506F">
        <w:rPr>
          <w:rStyle w:val="FontStyle16"/>
          <w:sz w:val="28"/>
          <w:szCs w:val="28"/>
        </w:rPr>
        <w:t>Экспертным заключением Правового управление Правительства Воронежской области</w:t>
      </w:r>
      <w:r w:rsidRPr="00087D30">
        <w:rPr>
          <w:rStyle w:val="FontStyle16"/>
          <w:sz w:val="28"/>
          <w:szCs w:val="28"/>
        </w:rPr>
        <w:t>,</w:t>
      </w:r>
      <w:r>
        <w:rPr>
          <w:rStyle w:val="FontStyle16"/>
          <w:sz w:val="28"/>
          <w:szCs w:val="28"/>
        </w:rPr>
        <w:t xml:space="preserve"> Федеральным законом от 27.07.2010 г. № 210-Ф3 «Об организации предоставления государственных и муниципальных услуг», в целях приведения нормативных правовых актов администрации </w:t>
      </w:r>
      <w:proofErr w:type="spellStart"/>
      <w:r w:rsidR="008436CC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в соответствие с действующим законодательством, администрация </w:t>
      </w:r>
      <w:proofErr w:type="spellStart"/>
      <w:r w:rsidR="008436CC">
        <w:rPr>
          <w:rStyle w:val="FontStyle16"/>
          <w:sz w:val="28"/>
          <w:szCs w:val="28"/>
        </w:rPr>
        <w:t>Евдаковского</w:t>
      </w:r>
      <w:proofErr w:type="spellEnd"/>
      <w:r>
        <w:rPr>
          <w:rStyle w:val="FontStyle16"/>
          <w:sz w:val="28"/>
          <w:szCs w:val="28"/>
        </w:rPr>
        <w:t xml:space="preserve"> сельского поселения Каменского муниципального района Воронежской области</w:t>
      </w:r>
    </w:p>
    <w:p w:rsidR="005F7DDD" w:rsidRDefault="005F7DDD">
      <w:pPr>
        <w:pStyle w:val="Style7"/>
        <w:widowControl/>
        <w:spacing w:line="240" w:lineRule="auto"/>
        <w:rPr>
          <w:rStyle w:val="FontStyle16"/>
          <w:sz w:val="28"/>
          <w:szCs w:val="28"/>
        </w:rPr>
      </w:pPr>
    </w:p>
    <w:p w:rsidR="005F7DDD" w:rsidRDefault="00393F89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ПОСТАНОВЛЯЕТ:</w:t>
      </w:r>
    </w:p>
    <w:p w:rsidR="00314E04" w:rsidRDefault="00314E04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Pr="008436CC" w:rsidRDefault="00314E04" w:rsidP="008436CC">
      <w:pPr>
        <w:pStyle w:val="Title"/>
        <w:spacing w:before="0" w:after="0"/>
        <w:ind w:firstLine="426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ab/>
      </w:r>
      <w:r w:rsidR="00393F89">
        <w:rPr>
          <w:rFonts w:ascii="Times New Roman" w:hAnsi="Times New Roman"/>
          <w:b w:val="0"/>
          <w:sz w:val="28"/>
          <w:szCs w:val="28"/>
        </w:rPr>
        <w:t xml:space="preserve">1. </w:t>
      </w:r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Внести в </w:t>
      </w:r>
      <w:r w:rsidR="008436CC">
        <w:rPr>
          <w:rFonts w:ascii="Times New Roman" w:hAnsi="Times New Roman"/>
          <w:b w:val="0"/>
          <w:sz w:val="28"/>
          <w:szCs w:val="28"/>
        </w:rPr>
        <w:t xml:space="preserve">постановление администрации </w:t>
      </w:r>
      <w:proofErr w:type="spellStart"/>
      <w:r w:rsidR="008436CC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8436CC" w:rsidRPr="00346BAE">
        <w:rPr>
          <w:rFonts w:ascii="Times New Roman" w:hAnsi="Times New Roman"/>
          <w:b w:val="0"/>
          <w:sz w:val="28"/>
          <w:szCs w:val="28"/>
        </w:rPr>
        <w:t xml:space="preserve"> сельского поселения Каменского муниципального района Воронежской области 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>от 26.02.201</w:t>
      </w:r>
      <w:r w:rsidR="008436CC">
        <w:rPr>
          <w:rFonts w:ascii="Times New Roman" w:hAnsi="Times New Roman"/>
          <w:b w:val="0"/>
          <w:color w:val="000000" w:themeColor="text1"/>
          <w:sz w:val="28"/>
          <w:szCs w:val="28"/>
        </w:rPr>
        <w:t>6</w:t>
      </w:r>
      <w:r w:rsidR="008436CC" w:rsidRPr="007A4D61">
        <w:rPr>
          <w:rFonts w:ascii="Times New Roman" w:hAnsi="Times New Roman"/>
          <w:b w:val="0"/>
          <w:color w:val="000000" w:themeColor="text1"/>
          <w:sz w:val="28"/>
          <w:szCs w:val="28"/>
        </w:rPr>
        <w:t xml:space="preserve"> года № 17 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«</w:t>
      </w:r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Об утверждении административного регламента администрации </w:t>
      </w:r>
      <w:proofErr w:type="spellStart"/>
      <w:r w:rsidR="008436CC">
        <w:rPr>
          <w:rFonts w:ascii="Times New Roman" w:hAnsi="Times New Roman"/>
          <w:b w:val="0"/>
          <w:sz w:val="28"/>
          <w:szCs w:val="28"/>
        </w:rPr>
        <w:t>Евдаковского</w:t>
      </w:r>
      <w:proofErr w:type="spellEnd"/>
      <w:r w:rsidR="008436CC" w:rsidRPr="00102021">
        <w:rPr>
          <w:rFonts w:ascii="Times New Roman" w:eastAsia="Calibri" w:hAnsi="Times New Roman" w:cs="Times New Roman"/>
          <w:b w:val="0"/>
          <w:sz w:val="28"/>
          <w:szCs w:val="28"/>
          <w:lang w:eastAsia="en-US"/>
        </w:rPr>
        <w:t xml:space="preserve"> сельского поселения по </w:t>
      </w:r>
      <w:r w:rsidR="008436CC" w:rsidRPr="00102021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en-US"/>
        </w:rPr>
        <w:t>предо</w:t>
      </w:r>
      <w:r w:rsidR="008436CC">
        <w:rPr>
          <w:rFonts w:ascii="Times New Roman" w:hAnsi="Times New Roman"/>
          <w:b w:val="0"/>
          <w:bCs w:val="0"/>
          <w:sz w:val="28"/>
          <w:szCs w:val="28"/>
        </w:rPr>
        <w:t>ставлению муниципальной услуги</w:t>
      </w:r>
      <w:r w:rsidR="008436CC" w:rsidRPr="00102021">
        <w:rPr>
          <w:rFonts w:ascii="Times New Roman" w:hAnsi="Times New Roman" w:cs="Times New Roman"/>
          <w:sz w:val="28"/>
          <w:szCs w:val="28"/>
        </w:rPr>
        <w:t xml:space="preserve"> 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«Принятие </w:t>
      </w:r>
      <w:r w:rsidR="008436CC">
        <w:rPr>
          <w:rFonts w:ascii="Times New Roman" w:hAnsi="Times New Roman"/>
          <w:b w:val="0"/>
          <w:sz w:val="28"/>
          <w:szCs w:val="28"/>
        </w:rPr>
        <w:t>решения о создании семейного</w:t>
      </w:r>
      <w:r w:rsidR="008436CC" w:rsidRPr="00102021">
        <w:rPr>
          <w:rFonts w:ascii="Times New Roman" w:hAnsi="Times New Roman" w:cs="Times New Roman"/>
          <w:b w:val="0"/>
          <w:sz w:val="28"/>
          <w:szCs w:val="28"/>
        </w:rPr>
        <w:t xml:space="preserve"> (родового) захоронения</w:t>
      </w:r>
      <w:r w:rsidR="008436CC">
        <w:rPr>
          <w:rFonts w:ascii="Times New Roman" w:hAnsi="Times New Roman" w:cs="Times New Roman"/>
          <w:b w:val="0"/>
          <w:sz w:val="28"/>
          <w:szCs w:val="28"/>
        </w:rPr>
        <w:t>»</w:t>
      </w:r>
      <w:r w:rsidR="008436CC" w:rsidRPr="00346BAE">
        <w:rPr>
          <w:rFonts w:ascii="Times New Roman" w:hAnsi="Times New Roman"/>
          <w:b w:val="0"/>
          <w:sz w:val="28"/>
          <w:szCs w:val="28"/>
        </w:rPr>
        <w:t>»</w:t>
      </w:r>
      <w:r w:rsidR="008436CC">
        <w:rPr>
          <w:rFonts w:ascii="Times New Roman" w:hAnsi="Times New Roman"/>
          <w:b w:val="0"/>
          <w:sz w:val="28"/>
          <w:szCs w:val="28"/>
        </w:rPr>
        <w:t xml:space="preserve"> (</w:t>
      </w:r>
      <w:r w:rsidR="008436CC" w:rsidRPr="008436CC">
        <w:rPr>
          <w:rFonts w:ascii="Times New Roman" w:hAnsi="Times New Roman"/>
          <w:b w:val="0"/>
          <w:sz w:val="28"/>
          <w:szCs w:val="28"/>
        </w:rPr>
        <w:t xml:space="preserve">в редакции </w:t>
      </w:r>
      <w:r w:rsidR="008436CC" w:rsidRPr="008436CC">
        <w:rPr>
          <w:rFonts w:ascii="Times New Roman" w:hAnsi="Times New Roman" w:cs="Times New Roman"/>
          <w:b w:val="0"/>
          <w:sz w:val="28"/>
          <w:szCs w:val="28"/>
        </w:rPr>
        <w:t>от 06.12.2017 г. № 63, от 12.03.2018 г. № 17</w:t>
      </w:r>
      <w:r w:rsidR="008436CC">
        <w:rPr>
          <w:rFonts w:ascii="Times New Roman" w:hAnsi="Times New Roman"/>
          <w:b w:val="0"/>
          <w:sz w:val="28"/>
          <w:szCs w:val="28"/>
        </w:rPr>
        <w:t>) следующие изменения:</w:t>
      </w:r>
    </w:p>
    <w:p w:rsidR="005F7DDD" w:rsidRDefault="00393F89" w:rsidP="00314E04">
      <w:pPr>
        <w:pStyle w:val="Title"/>
        <w:spacing w:before="0" w:after="0"/>
        <w:jc w:val="both"/>
      </w:pPr>
      <w:r>
        <w:rPr>
          <w:rFonts w:ascii="Times New Roman" w:hAnsi="Times New Roman"/>
          <w:b w:val="0"/>
          <w:sz w:val="28"/>
          <w:szCs w:val="28"/>
        </w:rPr>
        <w:t xml:space="preserve">1.1. Дополнить пункт </w:t>
      </w:r>
      <w:r w:rsidR="00C11EEA">
        <w:rPr>
          <w:rFonts w:ascii="Times New Roman" w:hAnsi="Times New Roman"/>
          <w:b w:val="0"/>
          <w:sz w:val="28"/>
          <w:szCs w:val="28"/>
        </w:rPr>
        <w:t>5.2 Регламента подпунктом «</w:t>
      </w:r>
      <w:r>
        <w:rPr>
          <w:rFonts w:ascii="Times New Roman" w:hAnsi="Times New Roman"/>
          <w:b w:val="0"/>
          <w:sz w:val="28"/>
          <w:szCs w:val="28"/>
        </w:rPr>
        <w:t>8</w:t>
      </w:r>
      <w:r w:rsidR="00C11EEA">
        <w:rPr>
          <w:rFonts w:ascii="Times New Roman" w:hAnsi="Times New Roman"/>
          <w:b w:val="0"/>
          <w:sz w:val="28"/>
          <w:szCs w:val="28"/>
        </w:rPr>
        <w:t>»</w:t>
      </w:r>
      <w:r>
        <w:rPr>
          <w:rFonts w:ascii="Times New Roman" w:hAnsi="Times New Roman"/>
          <w:b w:val="0"/>
          <w:sz w:val="28"/>
          <w:szCs w:val="28"/>
        </w:rPr>
        <w:t xml:space="preserve"> следующего содержания:</w:t>
      </w:r>
    </w:p>
    <w:p w:rsidR="005F7DDD" w:rsidRPr="0025745E" w:rsidRDefault="00393F89" w:rsidP="00314E04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25745E">
        <w:rPr>
          <w:rFonts w:ascii="Times New Roman" w:hAnsi="Times New Roman"/>
          <w:b/>
          <w:sz w:val="28"/>
          <w:szCs w:val="28"/>
        </w:rPr>
        <w:t>«</w:t>
      </w:r>
      <w:r w:rsidRPr="0025745E">
        <w:rPr>
          <w:rFonts w:ascii="Times New Roman" w:hAnsi="Times New Roman"/>
          <w:sz w:val="28"/>
          <w:szCs w:val="28"/>
        </w:rPr>
        <w:t xml:space="preserve">8) </w:t>
      </w:r>
      <w:r w:rsidR="00C11EEA" w:rsidRPr="0025745E">
        <w:rPr>
          <w:rFonts w:ascii="Times New Roman" w:hAnsi="Times New Roman"/>
          <w:sz w:val="28"/>
          <w:szCs w:val="28"/>
          <w:shd w:val="clear" w:color="auto" w:fill="FFFFFF"/>
        </w:rPr>
        <w:t>нарушение срока или порядка выдачи документов по результатам предоставления муниципальной услуги</w:t>
      </w:r>
      <w:r w:rsidRPr="0025745E">
        <w:rPr>
          <w:rFonts w:ascii="Times New Roman" w:hAnsi="Times New Roman"/>
          <w:b/>
          <w:sz w:val="28"/>
          <w:szCs w:val="28"/>
        </w:rPr>
        <w:t>»</w:t>
      </w:r>
      <w:r w:rsidRPr="0025745E">
        <w:rPr>
          <w:rFonts w:ascii="Times New Roman" w:hAnsi="Times New Roman"/>
          <w:sz w:val="28"/>
          <w:szCs w:val="28"/>
        </w:rPr>
        <w:t>.</w:t>
      </w:r>
    </w:p>
    <w:p w:rsidR="005F7DDD" w:rsidRDefault="00393F89" w:rsidP="00314E04">
      <w:pPr>
        <w:pStyle w:val="ConsPlusNormal"/>
        <w:ind w:firstLine="567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1.2. Дополнить пункт </w:t>
      </w:r>
      <w:r w:rsidR="00C11EEA">
        <w:rPr>
          <w:rFonts w:ascii="Times New Roman" w:hAnsi="Times New Roman" w:cs="Times New Roman"/>
          <w:sz w:val="28"/>
          <w:szCs w:val="28"/>
        </w:rPr>
        <w:t>5.2 Регламента подпунктом «</w:t>
      </w:r>
      <w:r>
        <w:rPr>
          <w:rFonts w:ascii="Times New Roman" w:hAnsi="Times New Roman" w:cs="Times New Roman"/>
          <w:sz w:val="28"/>
          <w:szCs w:val="28"/>
        </w:rPr>
        <w:t>9</w:t>
      </w:r>
      <w:r w:rsidR="00C11EE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5F7DDD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lastRenderedPageBreak/>
        <w:t>«</w:t>
      </w:r>
      <w:r w:rsidR="00393F89" w:rsidRPr="0025745E">
        <w:rPr>
          <w:rFonts w:ascii="Times New Roman" w:hAnsi="Times New Roman"/>
          <w:sz w:val="28"/>
          <w:szCs w:val="28"/>
        </w:rPr>
        <w:t xml:space="preserve">9)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9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="00393F89" w:rsidRPr="0025745E">
        <w:rPr>
          <w:rFonts w:ascii="Times New Roman" w:hAnsi="Times New Roman"/>
          <w:sz w:val="28"/>
          <w:szCs w:val="28"/>
        </w:rPr>
        <w:t>».</w:t>
      </w:r>
      <w:proofErr w:type="gramEnd"/>
    </w:p>
    <w:p w:rsidR="00C11EEA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1.3. Дополнить пункт 5.2 Регламента подпунктом «10» следующего содержания:</w:t>
      </w:r>
    </w:p>
    <w:p w:rsidR="00C11EEA" w:rsidRPr="0025745E" w:rsidRDefault="00C11EEA" w:rsidP="00314E04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25745E">
        <w:rPr>
          <w:rFonts w:ascii="Times New Roman" w:hAnsi="Times New Roman"/>
          <w:sz w:val="28"/>
          <w:szCs w:val="28"/>
        </w:rPr>
        <w:t xml:space="preserve">«10) 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 </w:t>
      </w:r>
      <w:hyperlink r:id="rId10" w:anchor="dst290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пунктом 4 части 1 статьи 7</w:t>
        </w:r>
      </w:hyperlink>
      <w:r w:rsidRPr="0025745E">
        <w:rPr>
          <w:rFonts w:ascii="Times New Roman" w:hAnsi="Times New Roman"/>
          <w:sz w:val="28"/>
          <w:szCs w:val="28"/>
        </w:rPr>
        <w:t xml:space="preserve"> </w:t>
      </w:r>
      <w:r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  <w:shd w:val="clear" w:color="auto" w:fill="FFFFFF"/>
        </w:rPr>
        <w:t>.</w:t>
      </w:r>
      <w:proofErr w:type="gramEnd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 xml:space="preserve"> </w:t>
      </w:r>
      <w:proofErr w:type="gramStart"/>
      <w:r w:rsidRPr="0025745E">
        <w:rPr>
          <w:rFonts w:ascii="Times New Roman" w:hAnsi="Times New Roman"/>
          <w:sz w:val="28"/>
          <w:szCs w:val="28"/>
          <w:shd w:val="clear" w:color="auto" w:fill="FFFFFF"/>
        </w:rPr>
        <w:t>В указанном случае досудебное (внесудебное) обжалование заявителем решений и действий (бездействия) многофункционального центра, работника многофункционального центра возможно в случае, если на многофункциональный центр,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 </w:t>
      </w:r>
      <w:hyperlink r:id="rId11" w:anchor="dst100354" w:history="1">
        <w:r w:rsidRPr="0025745E">
          <w:rPr>
            <w:rStyle w:val="af"/>
            <w:rFonts w:ascii="Times New Roman" w:hAnsi="Times New Roman"/>
            <w:color w:val="auto"/>
            <w:sz w:val="28"/>
            <w:szCs w:val="28"/>
            <w:shd w:val="clear" w:color="auto" w:fill="FFFFFF"/>
          </w:rPr>
          <w:t>частью 1.3 статьи 16</w:t>
        </w:r>
      </w:hyperlink>
      <w:r w:rsidR="0025745E" w:rsidRPr="0025745E">
        <w:rPr>
          <w:rFonts w:ascii="Times New Roman" w:hAnsi="Times New Roman"/>
          <w:sz w:val="28"/>
          <w:szCs w:val="28"/>
        </w:rPr>
        <w:t xml:space="preserve"> </w:t>
      </w:r>
      <w:r w:rsidR="0025745E" w:rsidRPr="0025745E">
        <w:rPr>
          <w:rFonts w:ascii="Times New Roman" w:hAnsi="Times New Roman"/>
          <w:iCs/>
          <w:sz w:val="28"/>
          <w:szCs w:val="28"/>
        </w:rPr>
        <w:t xml:space="preserve">Федерального закона от 27.07.2010 г. № 210-ФЗ </w:t>
      </w:r>
      <w:r w:rsidR="0025745E" w:rsidRPr="0025745E"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услуг»</w:t>
      </w:r>
      <w:r w:rsidRPr="0025745E">
        <w:rPr>
          <w:rFonts w:ascii="Times New Roman" w:hAnsi="Times New Roman"/>
          <w:sz w:val="28"/>
          <w:szCs w:val="28"/>
        </w:rPr>
        <w:t>»</w:t>
      </w:r>
      <w:r w:rsidR="0025745E" w:rsidRPr="0025745E">
        <w:rPr>
          <w:rFonts w:ascii="Times New Roman" w:hAnsi="Times New Roman"/>
          <w:sz w:val="28"/>
          <w:szCs w:val="28"/>
        </w:rPr>
        <w:t>.</w:t>
      </w:r>
      <w:proofErr w:type="gramEnd"/>
    </w:p>
    <w:p w:rsidR="005F7DDD" w:rsidRDefault="00393F89" w:rsidP="00314E04">
      <w:pPr>
        <w:spacing w:after="0" w:line="240" w:lineRule="auto"/>
        <w:ind w:firstLine="567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>
        <w:rPr>
          <w:rFonts w:ascii="Times New Roman" w:hAnsi="Times New Roman"/>
          <w:sz w:val="28"/>
          <w:szCs w:val="28"/>
        </w:rPr>
        <w:t xml:space="preserve">Обнародовать настоящее постановление на территории </w:t>
      </w:r>
      <w:proofErr w:type="spellStart"/>
      <w:r w:rsidR="008436CC">
        <w:rPr>
          <w:rFonts w:ascii="Times New Roman" w:hAnsi="Times New Roman"/>
          <w:sz w:val="28"/>
          <w:szCs w:val="28"/>
        </w:rPr>
        <w:t>Евдаковского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и  разместить на официальном сайте поселения  в сети Интернет.</w:t>
      </w:r>
      <w:r>
        <w:rPr>
          <w:sz w:val="28"/>
          <w:szCs w:val="28"/>
        </w:rPr>
        <w:t xml:space="preserve">   </w:t>
      </w:r>
    </w:p>
    <w:p w:rsidR="005F7DDD" w:rsidRDefault="00393F89" w:rsidP="00314E04">
      <w:pPr>
        <w:spacing w:after="0" w:line="240" w:lineRule="auto"/>
        <w:ind w:left="426" w:firstLine="141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>Постановление вступает в силу со дня официального обнародования.</w:t>
      </w:r>
    </w:p>
    <w:p w:rsidR="005F7DDD" w:rsidRDefault="00393F89" w:rsidP="00314E04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5F7DDD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14E04" w:rsidRDefault="00314E04">
      <w:pPr>
        <w:spacing w:after="0" w:line="240" w:lineRule="auto"/>
        <w:ind w:right="-18"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Глава </w:t>
      </w:r>
      <w:proofErr w:type="spellStart"/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>Евдаковского</w:t>
      </w:r>
      <w:proofErr w:type="spellEnd"/>
    </w:p>
    <w:p w:rsidR="005F7DDD" w:rsidRDefault="00393F89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                                                                 </w:t>
      </w:r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 xml:space="preserve">Т.В. </w:t>
      </w:r>
      <w:proofErr w:type="spellStart"/>
      <w:r w:rsidR="008436CC">
        <w:rPr>
          <w:rFonts w:ascii="Times New Roman" w:eastAsia="Times New Roman" w:hAnsi="Times New Roman"/>
          <w:sz w:val="28"/>
          <w:szCs w:val="28"/>
          <w:lang w:eastAsia="ru-RU"/>
        </w:rPr>
        <w:t>Скрипникова</w:t>
      </w:r>
      <w:proofErr w:type="spellEnd"/>
    </w:p>
    <w:sectPr w:rsidR="005F7DDD">
      <w:footerReference w:type="default" r:id="rId12"/>
      <w:pgSz w:w="11906" w:h="16838"/>
      <w:pgMar w:top="814" w:right="850" w:bottom="1134" w:left="1701" w:header="0" w:footer="708" w:gutter="0"/>
      <w:cols w:space="720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E7235" w:rsidRDefault="005E7235">
      <w:pPr>
        <w:spacing w:after="0" w:line="240" w:lineRule="auto"/>
      </w:pPr>
      <w:r>
        <w:separator/>
      </w:r>
    </w:p>
  </w:endnote>
  <w:endnote w:type="continuationSeparator" w:id="0">
    <w:p w:rsidR="005E7235" w:rsidRDefault="005E72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F7DDD" w:rsidRDefault="005F7DDD">
    <w:pPr>
      <w:pStyle w:val="ad"/>
      <w:jc w:val="right"/>
    </w:pPr>
  </w:p>
  <w:p w:rsidR="005F7DDD" w:rsidRDefault="005F7DDD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E7235" w:rsidRDefault="005E7235">
      <w:pPr>
        <w:spacing w:after="0" w:line="240" w:lineRule="auto"/>
      </w:pPr>
      <w:r>
        <w:separator/>
      </w:r>
    </w:p>
  </w:footnote>
  <w:footnote w:type="continuationSeparator" w:id="0">
    <w:p w:rsidR="005E7235" w:rsidRDefault="005E72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4A4181"/>
    <w:multiLevelType w:val="multilevel"/>
    <w:tmpl w:val="46AE160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"/>
      <w:lvlJc w:val="left"/>
      <w:pPr>
        <w:ind w:left="525" w:hanging="525"/>
      </w:pPr>
    </w:lvl>
    <w:lvl w:ilvl="2">
      <w:start w:val="1"/>
      <w:numFmt w:val="decimal"/>
      <w:lvlText w:val="%1.%2.%3"/>
      <w:lvlJc w:val="left"/>
      <w:pPr>
        <w:ind w:left="1230" w:hanging="720"/>
      </w:pPr>
    </w:lvl>
    <w:lvl w:ilvl="3">
      <w:start w:val="1"/>
      <w:numFmt w:val="decimal"/>
      <w:lvlText w:val="%1.%2.%3.%4"/>
      <w:lvlJc w:val="left"/>
      <w:pPr>
        <w:ind w:left="1665" w:hanging="1080"/>
      </w:pPr>
    </w:lvl>
    <w:lvl w:ilvl="4">
      <w:start w:val="1"/>
      <w:numFmt w:val="decimal"/>
      <w:lvlText w:val="%1.%2.%3.%4.%5"/>
      <w:lvlJc w:val="left"/>
      <w:pPr>
        <w:ind w:left="1740" w:hanging="1080"/>
      </w:pPr>
    </w:lvl>
    <w:lvl w:ilvl="5">
      <w:start w:val="1"/>
      <w:numFmt w:val="decimal"/>
      <w:lvlText w:val="%1.%2.%3.%4.%5.%6"/>
      <w:lvlJc w:val="left"/>
      <w:pPr>
        <w:ind w:left="2175" w:hanging="1440"/>
      </w:pPr>
    </w:lvl>
    <w:lvl w:ilvl="6">
      <w:start w:val="1"/>
      <w:numFmt w:val="decimal"/>
      <w:lvlText w:val="%1.%2.%3.%4.%5.%6.%7"/>
      <w:lvlJc w:val="left"/>
      <w:pPr>
        <w:ind w:left="2250" w:hanging="1440"/>
      </w:pPr>
    </w:lvl>
    <w:lvl w:ilvl="7">
      <w:start w:val="1"/>
      <w:numFmt w:val="decimal"/>
      <w:lvlText w:val="%1.%2.%3.%4.%5.%6.%7.%8"/>
      <w:lvlJc w:val="left"/>
      <w:pPr>
        <w:ind w:left="2685" w:hanging="1800"/>
      </w:pPr>
    </w:lvl>
    <w:lvl w:ilvl="8">
      <w:start w:val="1"/>
      <w:numFmt w:val="decimal"/>
      <w:lvlText w:val="%1.%2.%3.%4.%5.%6.%7.%8.%9"/>
      <w:lvlJc w:val="left"/>
      <w:pPr>
        <w:ind w:left="3120" w:hanging="2160"/>
      </w:pPr>
    </w:lvl>
  </w:abstractNum>
  <w:abstractNum w:abstractNumId="1">
    <w:nsid w:val="51EB6B9E"/>
    <w:multiLevelType w:val="multilevel"/>
    <w:tmpl w:val="9D847E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DDD"/>
    <w:rsid w:val="00087D30"/>
    <w:rsid w:val="0025745E"/>
    <w:rsid w:val="00314E04"/>
    <w:rsid w:val="00352D82"/>
    <w:rsid w:val="00393F89"/>
    <w:rsid w:val="004E3B40"/>
    <w:rsid w:val="005B5E6E"/>
    <w:rsid w:val="005C2491"/>
    <w:rsid w:val="005E7235"/>
    <w:rsid w:val="005F7DDD"/>
    <w:rsid w:val="008436CC"/>
    <w:rsid w:val="00C11EEA"/>
    <w:rsid w:val="00CB7063"/>
    <w:rsid w:val="00DE5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6BAE"/>
    <w:pPr>
      <w:spacing w:after="200" w:line="276" w:lineRule="auto"/>
    </w:pPr>
    <w:rPr>
      <w:rFonts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186E8F"/>
    <w:rPr>
      <w:rFonts w:ascii="Tahoma" w:eastAsia="Calibri" w:hAnsi="Tahoma" w:cs="Tahoma"/>
      <w:sz w:val="16"/>
      <w:szCs w:val="16"/>
    </w:rPr>
  </w:style>
  <w:style w:type="character" w:customStyle="1" w:styleId="a4">
    <w:name w:val="Верх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a5">
    <w:name w:val="Нижний колонтитул Знак"/>
    <w:basedOn w:val="a0"/>
    <w:uiPriority w:val="99"/>
    <w:qFormat/>
    <w:rsid w:val="00486697"/>
    <w:rPr>
      <w:rFonts w:ascii="Calibri" w:eastAsia="Calibri" w:hAnsi="Calibri" w:cs="Times New Roman"/>
    </w:rPr>
  </w:style>
  <w:style w:type="character" w:customStyle="1" w:styleId="FontStyle16">
    <w:name w:val="Font Style16"/>
    <w:uiPriority w:val="99"/>
    <w:qFormat/>
    <w:rsid w:val="00474CC6"/>
    <w:rPr>
      <w:rFonts w:ascii="Times New Roman" w:hAnsi="Times New Roman" w:cs="Times New Roman"/>
      <w:sz w:val="26"/>
      <w:szCs w:val="26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-">
    <w:name w:val="Интернет-ссылка"/>
    <w:rPr>
      <w:color w:val="000080"/>
      <w:u w:val="single"/>
    </w:rPr>
  </w:style>
  <w:style w:type="paragraph" w:customStyle="1" w:styleId="a6">
    <w:name w:val="Заголовок"/>
    <w:basedOn w:val="a"/>
    <w:next w:val="a7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7">
    <w:name w:val="Body Text"/>
    <w:basedOn w:val="a"/>
    <w:pPr>
      <w:spacing w:after="140" w:line="288" w:lineRule="auto"/>
    </w:pPr>
  </w:style>
  <w:style w:type="paragraph" w:styleId="a8">
    <w:name w:val="List"/>
    <w:basedOn w:val="a7"/>
    <w:rPr>
      <w:rFonts w:cs="Mangal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qFormat/>
    <w:pPr>
      <w:suppressLineNumbers/>
    </w:pPr>
    <w:rPr>
      <w:rFonts w:cs="Mangal"/>
    </w:rPr>
  </w:style>
  <w:style w:type="paragraph" w:customStyle="1" w:styleId="f12">
    <w:name w:val="Основной текШf1т с отступом 2"/>
    <w:basedOn w:val="a"/>
    <w:qFormat/>
    <w:rsid w:val="0093288C"/>
    <w:pPr>
      <w:widowControl w:val="0"/>
      <w:snapToGrid w:val="0"/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b">
    <w:name w:val="Balloon Text"/>
    <w:basedOn w:val="a"/>
    <w:uiPriority w:val="99"/>
    <w:semiHidden/>
    <w:unhideWhenUsed/>
    <w:qFormat/>
    <w:rsid w:val="00186E8F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c">
    <w:name w:val="head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styleId="ad">
    <w:name w:val="footer"/>
    <w:basedOn w:val="a"/>
    <w:uiPriority w:val="99"/>
    <w:unhideWhenUsed/>
    <w:rsid w:val="0048669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Title">
    <w:name w:val="Title!Название НПА"/>
    <w:basedOn w:val="a"/>
    <w:qFormat/>
    <w:rsid w:val="00DC43E6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ru-RU"/>
    </w:rPr>
  </w:style>
  <w:style w:type="paragraph" w:customStyle="1" w:styleId="ConsPlusNormal">
    <w:name w:val="ConsPlusNormal"/>
    <w:qFormat/>
    <w:rsid w:val="00CF64FA"/>
    <w:pPr>
      <w:widowControl w:val="0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474CC6"/>
    <w:pPr>
      <w:ind w:left="720"/>
      <w:contextualSpacing/>
    </w:pPr>
  </w:style>
  <w:style w:type="paragraph" w:customStyle="1" w:styleId="Style7">
    <w:name w:val="Style7"/>
    <w:basedOn w:val="a"/>
    <w:uiPriority w:val="99"/>
    <w:qFormat/>
    <w:rsid w:val="00474CC6"/>
    <w:pPr>
      <w:widowControl w:val="0"/>
      <w:spacing w:after="0" w:line="320" w:lineRule="exact"/>
      <w:ind w:firstLine="422"/>
      <w:jc w:val="both"/>
    </w:pPr>
    <w:rPr>
      <w:rFonts w:ascii="Sylfaen" w:eastAsia="Times New Roman" w:hAnsi="Sylfaen" w:cs="Sylfaen"/>
      <w:kern w:val="2"/>
      <w:sz w:val="24"/>
      <w:szCs w:val="24"/>
      <w:lang w:eastAsia="ru-RU"/>
    </w:rPr>
  </w:style>
  <w:style w:type="character" w:styleId="af">
    <w:name w:val="Hyperlink"/>
    <w:basedOn w:val="a0"/>
    <w:uiPriority w:val="99"/>
    <w:semiHidden/>
    <w:unhideWhenUsed/>
    <w:rsid w:val="00C11EE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consultant.ru/document/cons_doc_LAW_302971/a2588b2a1374c05e0939bb4df8e54fc0dfd6e000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consultant.ru/document/cons_doc_LAW_302971/a593eaab768d34bf2d7419322eac79481e73cf03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consultant.ru/document/cons_doc_LAW_302971/a2588b2a1374c05e0939bb4df8e54fc0dfd6e00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83562-18A9-45F1-8FC4-B13AC0272F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667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Федеральный закон от 27.07.2010 N 210-ФЗ(ред. от 04.06.2018)"Об организации предоставления государственных и муниципальных услуг"</vt:lpstr>
    </vt:vector>
  </TitlesOfParts>
  <Company>КонсультантПлюс Версия 4017.00.21</Company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Федеральный закон от 27.07.2010 N 210-ФЗ(ред. от 04.06.2018)"Об организации предоставления государственных и муниципальных услуг"</dc:title>
  <dc:creator>user</dc:creator>
  <cp:lastModifiedBy>admin</cp:lastModifiedBy>
  <cp:revision>7</cp:revision>
  <cp:lastPrinted>2015-02-25T13:33:00Z</cp:lastPrinted>
  <dcterms:created xsi:type="dcterms:W3CDTF">2018-11-19T06:32:00Z</dcterms:created>
  <dcterms:modified xsi:type="dcterms:W3CDTF">2019-01-15T08:40:00Z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КонсультантПлюс Версия 4017.00.21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