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A5" w:rsidRDefault="000412A5" w:rsidP="000412A5">
      <w:pPr>
        <w:jc w:val="both"/>
        <w:rPr>
          <w:rFonts w:eastAsia="Calibri"/>
          <w:sz w:val="28"/>
          <w:szCs w:val="28"/>
          <w:lang w:eastAsia="en-US"/>
        </w:rPr>
      </w:pPr>
    </w:p>
    <w:p w:rsidR="000412A5" w:rsidRPr="0000274F" w:rsidRDefault="000412A5" w:rsidP="000412A5">
      <w:pPr>
        <w:ind w:left="4956" w:firstLine="6"/>
        <w:rPr>
          <w:b/>
          <w:color w:val="FF0000"/>
        </w:rPr>
      </w:pPr>
      <w:bookmarkStart w:id="0" w:name="_GoBack"/>
      <w:bookmarkEnd w:id="0"/>
      <w:r w:rsidRPr="0000274F">
        <w:rPr>
          <w:b/>
          <w:color w:val="FF0000"/>
        </w:rPr>
        <w:t>ПРОЕКТ</w:t>
      </w:r>
    </w:p>
    <w:p w:rsidR="000412A5" w:rsidRDefault="000412A5" w:rsidP="000412A5">
      <w:pPr>
        <w:ind w:left="4956" w:firstLine="6"/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 xml:space="preserve">Программа рисков причинения вреда (ущерба) </w:t>
      </w:r>
      <w:proofErr w:type="gramStart"/>
      <w:r w:rsidRPr="008D5C38">
        <w:rPr>
          <w:b/>
          <w:sz w:val="28"/>
          <w:szCs w:val="28"/>
        </w:rPr>
        <w:t>охраняемым</w:t>
      </w:r>
      <w:proofErr w:type="gramEnd"/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 xml:space="preserve">законом ценностям при организации и осуществлении муниципального контроля в сфере благоустройства на территории </w:t>
      </w:r>
      <w:r>
        <w:rPr>
          <w:b/>
          <w:sz w:val="28"/>
          <w:szCs w:val="28"/>
        </w:rPr>
        <w:t>Евдаковского</w:t>
      </w:r>
      <w:r w:rsidRPr="008D5C38">
        <w:rPr>
          <w:b/>
          <w:sz w:val="28"/>
          <w:szCs w:val="28"/>
        </w:rPr>
        <w:t xml:space="preserve"> сельского поселения Каменского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8D5C38">
        <w:rPr>
          <w:b/>
          <w:sz w:val="28"/>
          <w:szCs w:val="28"/>
        </w:rPr>
        <w:t xml:space="preserve"> год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I. Аналитическая часть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D5C38">
        <w:rPr>
          <w:sz w:val="28"/>
          <w:szCs w:val="28"/>
        </w:rPr>
        <w:t>1. Общие положения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1.1. </w:t>
      </w:r>
      <w:proofErr w:type="gramStart"/>
      <w:r w:rsidRPr="008D5C38">
        <w:rPr>
          <w:sz w:val="28"/>
          <w:szCs w:val="28"/>
        </w:rPr>
        <w:t xml:space="preserve">Программа мероприятий в рамках муниципального контроля в сфере благоустройства на территории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 Каменского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D5C38">
          <w:rPr>
            <w:sz w:val="28"/>
            <w:szCs w:val="28"/>
          </w:rPr>
          <w:t>2020 г</w:t>
        </w:r>
      </w:smartTag>
      <w:r w:rsidRPr="008D5C38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 в соответствии с частью 11.3 статьи 9 Федерального</w:t>
      </w:r>
      <w:proofErr w:type="gramEnd"/>
      <w:r w:rsidRPr="008D5C38">
        <w:rPr>
          <w:sz w:val="28"/>
          <w:szCs w:val="28"/>
        </w:rPr>
        <w:t xml:space="preserve">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1.2. </w:t>
      </w:r>
      <w:proofErr w:type="gramStart"/>
      <w:r w:rsidRPr="008D5C38">
        <w:rPr>
          <w:sz w:val="28"/>
          <w:szCs w:val="28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1.3. Органом, уполномоченным на осуществление муниципального контроля в области муниципального контроля в сфере благоустройства на  территории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муниципальный контроль), является администрация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администрация). 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Непосредственными исполнителями муниципальной функции являются должностные лица администрации 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администрация).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lastRenderedPageBreak/>
        <w:t>2. Анализ и оценка состояния подконтрольной сферы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2.1. </w:t>
      </w:r>
      <w:proofErr w:type="gramStart"/>
      <w:r w:rsidRPr="008D5C38">
        <w:rPr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 Воронежской области осуществляется в соответствии с Федерации, Федеральным законом от 06.10.2003 г.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D5C38">
          <w:rPr>
            <w:sz w:val="28"/>
            <w:szCs w:val="28"/>
          </w:rPr>
          <w:t>2020 г</w:t>
        </w:r>
      </w:smartTag>
      <w:r w:rsidRPr="008D5C38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 </w:t>
      </w:r>
      <w:proofErr w:type="gramEnd"/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2.2. Предметом муниципального контроля в сфере благоустройства является проверка соблюдения юридическими лицами, индивидуальными предпринимателями, гражданами обязательных требований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2.3. Администрация осуществляет муниципальный контроль в сфере благоустройства за соблюдением: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1) Обязательных требований по содержанию прилегающих территорий;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2) Обязательных требований по содержанию элементов и объектов благоустройства, в том числе требования; 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содержанию специальных знаков, надписей, содержащих информацию, необходимую для эксплуатации инженерных сооружений;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обеспечению свободных проходов к зданиям и входам в них, а также свободных въездов во дворы, обеспечению безопасности 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5C38">
        <w:rPr>
          <w:sz w:val="28"/>
          <w:szCs w:val="28"/>
        </w:rPr>
        <w:t>-о недопустимости размещения транспортных средств на газоне или иной озеленённой или рекреационной территории, размещения транспортных средств,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3) Обязательных требований по уборке территории </w:t>
      </w:r>
      <w:r>
        <w:rPr>
          <w:sz w:val="28"/>
          <w:szCs w:val="28"/>
        </w:rPr>
        <w:t xml:space="preserve">Евдаковского </w:t>
      </w:r>
      <w:r w:rsidRPr="008D5C38">
        <w:rPr>
          <w:sz w:val="28"/>
          <w:szCs w:val="28"/>
        </w:rPr>
        <w:t xml:space="preserve">сельского поселения Каменского муниципального района Воронежской области в зимний период, включая контроль проведения мероприятий по </w:t>
      </w:r>
      <w:r w:rsidRPr="008D5C38">
        <w:rPr>
          <w:sz w:val="28"/>
          <w:szCs w:val="28"/>
        </w:rPr>
        <w:lastRenderedPageBreak/>
        <w:t>очистке от снега, наледи и сосулек кровель зданий, сооружений;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4) Обязательных требований по уборке территории </w:t>
      </w:r>
      <w:r>
        <w:rPr>
          <w:sz w:val="28"/>
          <w:szCs w:val="28"/>
        </w:rPr>
        <w:t>Евдаковского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5)дополнительных обязательных требований пожарной безопасности в период действия особого противопожарного режима;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6)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5C38">
        <w:rPr>
          <w:sz w:val="28"/>
          <w:szCs w:val="28"/>
        </w:rPr>
        <w:t xml:space="preserve">7) обязательных требований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случаях); </w:t>
      </w:r>
      <w:proofErr w:type="gramEnd"/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8) Обязательных требований по складированию твердых коммунальных отходов;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9)  Обязательных требований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 территориях.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2023</w:t>
      </w:r>
      <w:r w:rsidRPr="008D5C38">
        <w:rPr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2.5. В 202</w:t>
      </w:r>
      <w:r>
        <w:rPr>
          <w:sz w:val="28"/>
          <w:szCs w:val="28"/>
        </w:rPr>
        <w:t>3</w:t>
      </w:r>
      <w:r w:rsidRPr="008D5C3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 Цели и задачи программы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3.1. Профилактика нарушений обязательных требований в области муниципального контроля в сфере благоустройства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сфере благоустройства;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контроля в сфере благоустройства;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3.2. Проведение профилактических мероприятий позволит решить следующие задачи: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укрепление системы профилактики нарушений обязательных </w:t>
      </w:r>
      <w:r w:rsidRPr="008D5C38">
        <w:rPr>
          <w:sz w:val="28"/>
          <w:szCs w:val="28"/>
        </w:rPr>
        <w:lastRenderedPageBreak/>
        <w:t>требований, путем активизации профилактической деятельности;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II. План мероприятий по профилактике нарушений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4. План мероприятий по профилактике нарушений на 202</w:t>
      </w:r>
      <w:r>
        <w:rPr>
          <w:sz w:val="28"/>
          <w:szCs w:val="28"/>
        </w:rPr>
        <w:t>4</w:t>
      </w:r>
      <w:r w:rsidRPr="008D5C38">
        <w:rPr>
          <w:sz w:val="28"/>
          <w:szCs w:val="28"/>
        </w:rPr>
        <w:t xml:space="preserve"> год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542"/>
        <w:gridCol w:w="2444"/>
        <w:gridCol w:w="2122"/>
      </w:tblGrid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№ </w:t>
            </w:r>
            <w:proofErr w:type="gramStart"/>
            <w:r w:rsidRPr="008D5C38">
              <w:rPr>
                <w:sz w:val="28"/>
                <w:szCs w:val="28"/>
              </w:rPr>
              <w:t>п</w:t>
            </w:r>
            <w:proofErr w:type="gramEnd"/>
            <w:r w:rsidRPr="008D5C38">
              <w:rPr>
                <w:sz w:val="28"/>
                <w:szCs w:val="28"/>
              </w:rPr>
              <w:t>/п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Срок исполнения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необходимости)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Информирование субъектов контроля по вопросам соблюдения обязательных требований, требований, установленных муниципальными правовыми актами, в том числе посредством проведения семинаров и конференций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необходимости)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Информирование субъектов контроля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proofErr w:type="gramStart"/>
            <w:r w:rsidRPr="008D5C38">
              <w:rPr>
                <w:sz w:val="28"/>
                <w:szCs w:val="28"/>
              </w:rPr>
              <w:t>В течение года (по мере необходимости</w:t>
            </w:r>
            <w:proofErr w:type="gramEnd"/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D5C38">
              <w:rPr>
                <w:sz w:val="28"/>
                <w:szCs w:val="28"/>
              </w:rPr>
              <w:t>Подготовка и распространение, в случае изменения обязательных требований, требований, установленных муниципальными правовыми актами,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8D5C38">
              <w:rPr>
                <w:sz w:val="28"/>
                <w:szCs w:val="28"/>
              </w:rPr>
              <w:t xml:space="preserve"> правовыми актами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внесения изменений в нормативные правовые акты)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Публичные обсуждения правоприменительной практики контрольной деятельности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4 квартал 202</w:t>
            </w:r>
            <w:r>
              <w:rPr>
                <w:sz w:val="28"/>
                <w:szCs w:val="28"/>
              </w:rPr>
              <w:t>4</w:t>
            </w:r>
            <w:r w:rsidRPr="008D5C38">
              <w:rPr>
                <w:sz w:val="28"/>
                <w:szCs w:val="28"/>
              </w:rPr>
              <w:t xml:space="preserve"> года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Разработка Программы рисков причинения вреда (ущерба) охраняемым законом ценностям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8D5C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 20 декабря 202</w:t>
            </w:r>
            <w:r>
              <w:rPr>
                <w:sz w:val="28"/>
                <w:szCs w:val="28"/>
              </w:rPr>
              <w:t>4</w:t>
            </w:r>
            <w:r w:rsidRPr="008D5C38">
              <w:rPr>
                <w:sz w:val="28"/>
                <w:szCs w:val="28"/>
              </w:rPr>
              <w:t xml:space="preserve"> года</w:t>
            </w:r>
          </w:p>
        </w:tc>
      </w:tr>
      <w:tr w:rsidR="000412A5" w:rsidRPr="008D5C38" w:rsidTr="0030790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hanging="9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 30 января и 30 июля</w:t>
            </w:r>
          </w:p>
        </w:tc>
      </w:tr>
    </w:tbl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2A5" w:rsidRPr="000412A5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5. Уточнение плана мероприятий на плановый период осуществляется по итогам анализа проведенн</w:t>
      </w:r>
      <w:r>
        <w:rPr>
          <w:sz w:val="28"/>
          <w:szCs w:val="28"/>
        </w:rPr>
        <w:t>ой работы за предыдущий период.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III. Оценка эффективности программы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412A5" w:rsidRPr="008D5C38" w:rsidRDefault="000412A5" w:rsidP="000412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7. Отчетные показатели оценки эффективности Программы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6950"/>
        <w:gridCol w:w="1984"/>
      </w:tblGrid>
      <w:tr w:rsidR="000412A5" w:rsidRPr="008D5C38" w:rsidTr="0030790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№ </w:t>
            </w:r>
            <w:proofErr w:type="gramStart"/>
            <w:r w:rsidRPr="008D5C38">
              <w:rPr>
                <w:sz w:val="28"/>
                <w:szCs w:val="28"/>
              </w:rPr>
              <w:t>п</w:t>
            </w:r>
            <w:proofErr w:type="gramEnd"/>
            <w:r w:rsidRPr="008D5C38">
              <w:rPr>
                <w:sz w:val="28"/>
                <w:szCs w:val="28"/>
              </w:rPr>
              <w:t>/п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Значение показателя</w:t>
            </w:r>
          </w:p>
        </w:tc>
      </w:tr>
      <w:tr w:rsidR="000412A5" w:rsidRPr="008D5C38" w:rsidTr="0030790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Наличие информации, обязательной к размещению, на официальном сайте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100%</w:t>
            </w:r>
          </w:p>
        </w:tc>
      </w:tr>
      <w:tr w:rsidR="000412A5" w:rsidRPr="008D5C38" w:rsidTr="0030790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100%</w:t>
            </w:r>
          </w:p>
        </w:tc>
      </w:tr>
      <w:tr w:rsidR="000412A5" w:rsidRPr="008D5C38" w:rsidTr="0030790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5" w:rsidRPr="008D5C38" w:rsidRDefault="000412A5" w:rsidP="0030790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Не менее 2 раз</w:t>
            </w:r>
          </w:p>
        </w:tc>
      </w:tr>
    </w:tbl>
    <w:p w:rsidR="0025703F" w:rsidRDefault="0025703F"/>
    <w:sectPr w:rsidR="0025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A5"/>
    <w:rsid w:val="000412A5"/>
    <w:rsid w:val="002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secadmin</dc:creator>
  <cp:lastModifiedBy>secadmin</cp:lastModifiedBy>
  <cp:revision>1</cp:revision>
  <dcterms:created xsi:type="dcterms:W3CDTF">2023-09-29T14:09:00Z</dcterms:created>
  <dcterms:modified xsi:type="dcterms:W3CDTF">2023-09-29T14:11:00Z</dcterms:modified>
</cp:coreProperties>
</file>