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F1" w:rsidRDefault="00D43A97" w:rsidP="00950DF1">
      <w:pPr>
        <w:jc w:val="center"/>
        <w:rPr>
          <w:sz w:val="28"/>
          <w:szCs w:val="28"/>
        </w:rPr>
      </w:pPr>
      <w:r w:rsidRPr="00D43A97">
        <w:rPr>
          <w:sz w:val="28"/>
          <w:szCs w:val="28"/>
        </w:rPr>
        <w:t xml:space="preserve">План мероприятий </w:t>
      </w:r>
    </w:p>
    <w:p w:rsidR="00D43A97" w:rsidRPr="00D43A97" w:rsidRDefault="00D43A97" w:rsidP="00950DF1">
      <w:pPr>
        <w:jc w:val="center"/>
        <w:rPr>
          <w:sz w:val="28"/>
          <w:szCs w:val="28"/>
        </w:rPr>
      </w:pPr>
      <w:r w:rsidRPr="00D43A97">
        <w:rPr>
          <w:sz w:val="28"/>
          <w:szCs w:val="28"/>
        </w:rPr>
        <w:t>по приведению качества питьевой воды в соответствии с установленными требованиями</w:t>
      </w:r>
      <w:r>
        <w:rPr>
          <w:sz w:val="28"/>
          <w:szCs w:val="28"/>
        </w:rPr>
        <w:t xml:space="preserve"> </w:t>
      </w:r>
      <w:r w:rsidRPr="00D43A97">
        <w:rPr>
          <w:sz w:val="28"/>
          <w:szCs w:val="28"/>
        </w:rPr>
        <w:t>Евдаковского сельского поселения</w:t>
      </w:r>
    </w:p>
    <w:p w:rsidR="00D43A97" w:rsidRDefault="00D43A97"/>
    <w:tbl>
      <w:tblPr>
        <w:tblpPr w:leftFromText="180" w:rightFromText="180" w:vertAnchor="text" w:tblpX="10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343"/>
        <w:gridCol w:w="959"/>
        <w:gridCol w:w="1134"/>
        <w:gridCol w:w="1026"/>
        <w:gridCol w:w="992"/>
        <w:gridCol w:w="1276"/>
      </w:tblGrid>
      <w:tr w:rsidR="00D43A97" w:rsidRPr="00310DED" w:rsidTr="00D43A97">
        <w:trPr>
          <w:trHeight w:val="34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 xml:space="preserve">N </w:t>
            </w:r>
            <w:proofErr w:type="gramStart"/>
            <w:r w:rsidRPr="00310DED">
              <w:rPr>
                <w:sz w:val="28"/>
                <w:szCs w:val="28"/>
              </w:rPr>
              <w:t>п</w:t>
            </w:r>
            <w:proofErr w:type="gramEnd"/>
            <w:r w:rsidRPr="00310DED">
              <w:rPr>
                <w:sz w:val="28"/>
                <w:szCs w:val="28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Технические мероприятия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ind w:left="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2027-2030</w:t>
            </w:r>
          </w:p>
        </w:tc>
      </w:tr>
      <w:tr w:rsidR="00D43A97" w:rsidRPr="00310DED" w:rsidTr="00D43A97">
        <w:trPr>
          <w:trHeight w:val="919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43A97" w:rsidRPr="00310DED" w:rsidTr="00D43A97">
        <w:trPr>
          <w:trHeight w:val="91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 xml:space="preserve">Замена башни </w:t>
            </w:r>
            <w:proofErr w:type="spellStart"/>
            <w:r w:rsidRPr="00310DED">
              <w:rPr>
                <w:sz w:val="28"/>
                <w:szCs w:val="28"/>
              </w:rPr>
              <w:t>Рожновского</w:t>
            </w:r>
            <w:proofErr w:type="spellEnd"/>
            <w:r w:rsidRPr="00310DED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Щербаково, ул. Первомайская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43A97" w:rsidRPr="00310DED" w:rsidTr="00D43A97">
        <w:trPr>
          <w:trHeight w:val="7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Замена насосов существующих скважин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</w:tr>
      <w:tr w:rsidR="00D43A97" w:rsidRPr="00310DED" w:rsidTr="00D43A97">
        <w:trPr>
          <w:trHeight w:val="7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jc w:val="both"/>
              <w:rPr>
                <w:sz w:val="28"/>
                <w:szCs w:val="28"/>
              </w:rPr>
            </w:pPr>
            <w:r w:rsidRPr="00310DED">
              <w:rPr>
                <w:sz w:val="28"/>
                <w:szCs w:val="28"/>
              </w:rPr>
              <w:t>Замена участков водопроводных сетей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D43A97" w:rsidRDefault="00D43A97" w:rsidP="00D43A97">
            <w:pPr>
              <w:widowControl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3A97">
              <w:rPr>
                <w:b/>
                <w:sz w:val="28"/>
                <w:szCs w:val="28"/>
              </w:rPr>
              <w:t>+</w:t>
            </w:r>
          </w:p>
        </w:tc>
      </w:tr>
      <w:tr w:rsidR="00D43A97" w:rsidRPr="00310DED" w:rsidTr="00D43A97">
        <w:trPr>
          <w:trHeight w:val="142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Pr="00310DED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участка </w:t>
            </w:r>
            <w:r w:rsidRPr="001F1297">
              <w:rPr>
                <w:sz w:val="28"/>
                <w:szCs w:val="28"/>
                <w:lang w:eastAsia="en-US"/>
              </w:rPr>
              <w:t xml:space="preserve">водопровода по ул. </w:t>
            </w:r>
            <w:r>
              <w:rPr>
                <w:sz w:val="28"/>
                <w:szCs w:val="28"/>
                <w:lang w:eastAsia="en-US"/>
              </w:rPr>
              <w:t>Первомайская</w:t>
            </w:r>
            <w:r w:rsidRPr="001F1297">
              <w:rPr>
                <w:sz w:val="28"/>
                <w:szCs w:val="28"/>
                <w:lang w:eastAsia="en-US"/>
              </w:rPr>
              <w:t xml:space="preserve"> и ул.  </w:t>
            </w:r>
            <w:r>
              <w:rPr>
                <w:sz w:val="28"/>
                <w:szCs w:val="28"/>
                <w:lang w:eastAsia="en-US"/>
              </w:rPr>
              <w:t>Кирова</w:t>
            </w:r>
            <w:r w:rsidRPr="001F1297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eastAsia="en-US"/>
              </w:rPr>
              <w:t xml:space="preserve"> с. Щербаково.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3A97" w:rsidRPr="00310DED" w:rsidTr="00D43A97">
        <w:trPr>
          <w:trHeight w:val="81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Текущий ремонт наружных водопроводных сетей в с. </w:t>
            </w:r>
            <w:proofErr w:type="spellStart"/>
            <w:r>
              <w:rPr>
                <w:sz w:val="28"/>
                <w:szCs w:val="28"/>
                <w:lang w:eastAsia="en-US"/>
              </w:rPr>
              <w:t>Евдаково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ул. Захарченко, ул. Совхозная, ул. Гагарина</w:t>
            </w:r>
          </w:p>
          <w:p w:rsidR="00D43A97" w:rsidRDefault="00D43A97" w:rsidP="00D43A97">
            <w:pPr>
              <w:widowControl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A97" w:rsidRDefault="00D43A97" w:rsidP="00D43A97">
            <w:pPr>
              <w:widowControl w:val="0"/>
              <w:adjustRightInd w:val="0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-</w:t>
            </w:r>
          </w:p>
        </w:tc>
      </w:tr>
    </w:tbl>
    <w:p w:rsidR="00950DF1" w:rsidRDefault="00950DF1"/>
    <w:p w:rsidR="00950DF1" w:rsidRDefault="00950DF1"/>
    <w:p w:rsidR="00950DF1" w:rsidRDefault="00950DF1">
      <w:bookmarkStart w:id="0" w:name="_GoBack"/>
      <w:bookmarkEnd w:id="0"/>
    </w:p>
    <w:p w:rsidR="00950DF1" w:rsidRPr="00950DF1" w:rsidRDefault="00950DF1">
      <w:pPr>
        <w:rPr>
          <w:sz w:val="24"/>
          <w:szCs w:val="24"/>
        </w:rPr>
      </w:pPr>
      <w:r w:rsidRPr="00950DF1">
        <w:rPr>
          <w:sz w:val="24"/>
          <w:szCs w:val="24"/>
        </w:rPr>
        <w:t xml:space="preserve">Глава Евдаковского </w:t>
      </w:r>
      <w:proofErr w:type="gramStart"/>
      <w:r w:rsidRPr="00950DF1">
        <w:rPr>
          <w:sz w:val="24"/>
          <w:szCs w:val="24"/>
        </w:rPr>
        <w:t>сельского</w:t>
      </w:r>
      <w:proofErr w:type="gramEnd"/>
      <w:r w:rsidRPr="00950DF1">
        <w:rPr>
          <w:sz w:val="24"/>
          <w:szCs w:val="24"/>
        </w:rPr>
        <w:t xml:space="preserve"> поселения </w:t>
      </w:r>
      <w:r w:rsidRPr="00950DF1">
        <w:rPr>
          <w:sz w:val="24"/>
          <w:szCs w:val="24"/>
        </w:rPr>
        <w:tab/>
      </w:r>
      <w:r w:rsidRPr="00950DF1">
        <w:rPr>
          <w:sz w:val="24"/>
          <w:szCs w:val="24"/>
        </w:rPr>
        <w:tab/>
      </w:r>
      <w:r w:rsidRPr="00950D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0DF1">
        <w:rPr>
          <w:sz w:val="24"/>
          <w:szCs w:val="24"/>
        </w:rPr>
        <w:t>М.Н. Рощупкин</w:t>
      </w:r>
    </w:p>
    <w:sectPr w:rsidR="00950DF1" w:rsidRPr="009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E"/>
    <w:rsid w:val="0037153E"/>
    <w:rsid w:val="007F467F"/>
    <w:rsid w:val="00950DF1"/>
    <w:rsid w:val="00AC6157"/>
    <w:rsid w:val="00D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3</cp:revision>
  <dcterms:created xsi:type="dcterms:W3CDTF">2024-04-16T11:33:00Z</dcterms:created>
  <dcterms:modified xsi:type="dcterms:W3CDTF">2024-04-16T11:39:00Z</dcterms:modified>
</cp:coreProperties>
</file>